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A9" w:rsidRPr="00DE2493" w:rsidRDefault="00BA6FA9">
      <w:pPr>
        <w:rPr>
          <w:rFonts w:asciiTheme="minorHAnsi" w:hAnsiTheme="minorHAnsi"/>
          <w:b/>
          <w:sz w:val="20"/>
          <w:szCs w:val="20"/>
        </w:rPr>
      </w:pPr>
      <w:r w:rsidRPr="00DE2493">
        <w:rPr>
          <w:rFonts w:asciiTheme="minorHAnsi" w:hAnsiTheme="minorHAnsi"/>
          <w:b/>
          <w:sz w:val="20"/>
          <w:szCs w:val="20"/>
        </w:rPr>
        <w:t>DRAFT SUBJECT TO RATIFICATION OF WORK GROUP</w:t>
      </w:r>
    </w:p>
    <w:p w:rsidR="00E91315" w:rsidRPr="00DE2493" w:rsidRDefault="007B4AFD">
      <w:pPr>
        <w:rPr>
          <w:rFonts w:asciiTheme="minorHAnsi" w:hAnsiTheme="minorHAnsi" w:cs="Arial"/>
          <w:sz w:val="20"/>
          <w:szCs w:val="20"/>
        </w:rPr>
      </w:pPr>
      <w:r w:rsidRPr="00DE2493">
        <w:rPr>
          <w:rFonts w:asciiTheme="minorHAnsi" w:hAnsiTheme="minorHAnsi" w:cs="Arial"/>
          <w:b/>
          <w:sz w:val="20"/>
          <w:szCs w:val="20"/>
        </w:rPr>
        <w:t>Attendees</w:t>
      </w:r>
      <w:r w:rsidRPr="00DE2493">
        <w:rPr>
          <w:rFonts w:asciiTheme="minorHAnsi" w:hAnsiTheme="minorHAnsi" w:cs="Arial"/>
          <w:sz w:val="20"/>
          <w:szCs w:val="20"/>
        </w:rPr>
        <w:t>:</w:t>
      </w:r>
      <w:r w:rsidR="0028047E" w:rsidRPr="00DE2493">
        <w:rPr>
          <w:rFonts w:asciiTheme="minorHAnsi" w:hAnsiTheme="minorHAnsi" w:cs="Arial"/>
          <w:sz w:val="20"/>
          <w:szCs w:val="20"/>
        </w:rPr>
        <w:t xml:space="preserve"> </w:t>
      </w:r>
      <w:r w:rsidR="00C25344" w:rsidRPr="00DE2493">
        <w:rPr>
          <w:rFonts w:asciiTheme="minorHAnsi" w:hAnsiTheme="minorHAnsi" w:cs="Arial"/>
          <w:sz w:val="20"/>
          <w:szCs w:val="20"/>
        </w:rPr>
        <w:t>Debra Hocking</w:t>
      </w:r>
      <w:r w:rsidR="00915D2E" w:rsidRPr="00DE2493">
        <w:rPr>
          <w:rFonts w:asciiTheme="minorHAnsi" w:hAnsiTheme="minorHAnsi" w:cs="Arial"/>
          <w:sz w:val="20"/>
          <w:szCs w:val="20"/>
        </w:rPr>
        <w:t>,</w:t>
      </w:r>
      <w:r w:rsidR="0037036F">
        <w:rPr>
          <w:rFonts w:asciiTheme="minorHAnsi" w:hAnsiTheme="minorHAnsi" w:cs="Arial"/>
          <w:sz w:val="20"/>
          <w:szCs w:val="20"/>
        </w:rPr>
        <w:t xml:space="preserve"> Sandy Forbes, Christine Shaw, </w:t>
      </w:r>
      <w:r w:rsidR="005A3092" w:rsidRPr="00DE2493">
        <w:rPr>
          <w:rFonts w:asciiTheme="minorHAnsi" w:hAnsiTheme="minorHAnsi" w:cs="Arial"/>
          <w:sz w:val="20"/>
          <w:szCs w:val="20"/>
        </w:rPr>
        <w:t>Yvonne Sheppard</w:t>
      </w:r>
      <w:r w:rsidR="00240D0E" w:rsidRPr="00DE2493">
        <w:rPr>
          <w:rFonts w:asciiTheme="minorHAnsi" w:hAnsiTheme="minorHAnsi" w:cs="Arial"/>
          <w:sz w:val="20"/>
          <w:szCs w:val="20"/>
        </w:rPr>
        <w:t>,</w:t>
      </w:r>
      <w:r w:rsidR="005A3092" w:rsidRPr="00DE2493">
        <w:rPr>
          <w:rFonts w:asciiTheme="minorHAnsi" w:hAnsiTheme="minorHAnsi" w:cs="Arial"/>
          <w:sz w:val="20"/>
          <w:szCs w:val="20"/>
        </w:rPr>
        <w:t xml:space="preserve"> </w:t>
      </w:r>
      <w:r w:rsidR="00915D2E" w:rsidRPr="00DE2493">
        <w:rPr>
          <w:rFonts w:asciiTheme="minorHAnsi" w:hAnsiTheme="minorHAnsi" w:cs="Arial"/>
          <w:sz w:val="20"/>
          <w:szCs w:val="20"/>
        </w:rPr>
        <w:t xml:space="preserve">Yvette Hill </w:t>
      </w:r>
      <w:r w:rsidR="003C2C2B" w:rsidRPr="00DE2493">
        <w:rPr>
          <w:rFonts w:asciiTheme="minorHAnsi" w:hAnsiTheme="minorHAnsi" w:cs="Arial"/>
          <w:sz w:val="20"/>
          <w:szCs w:val="20"/>
        </w:rPr>
        <w:t>(COS)</w:t>
      </w:r>
      <w:r w:rsidR="00800561">
        <w:rPr>
          <w:rFonts w:asciiTheme="minorHAnsi" w:hAnsiTheme="minorHAnsi" w:cs="Arial"/>
          <w:sz w:val="20"/>
          <w:szCs w:val="20"/>
        </w:rPr>
        <w:t>, Het Ramp (Lorne Hospital)</w:t>
      </w:r>
      <w:r w:rsidR="009B3F12">
        <w:rPr>
          <w:rFonts w:asciiTheme="minorHAnsi" w:hAnsiTheme="minorHAnsi" w:cs="Arial"/>
          <w:sz w:val="20"/>
          <w:szCs w:val="20"/>
        </w:rPr>
        <w:t>, Scotia Monkivitch by phone (Creative Recovery Network)</w:t>
      </w:r>
      <w:r w:rsidR="00604AAA">
        <w:rPr>
          <w:rFonts w:asciiTheme="minorHAnsi" w:hAnsiTheme="minorHAnsi" w:cs="Arial"/>
          <w:sz w:val="20"/>
          <w:szCs w:val="20"/>
        </w:rPr>
        <w:br/>
      </w:r>
    </w:p>
    <w:p w:rsidR="00867B84" w:rsidRPr="00DE2493" w:rsidRDefault="00867B84">
      <w:pPr>
        <w:rPr>
          <w:rFonts w:asciiTheme="minorHAnsi" w:hAnsiTheme="minorHAnsi" w:cs="Arial"/>
          <w:sz w:val="20"/>
          <w:szCs w:val="20"/>
        </w:rPr>
      </w:pPr>
      <w:r w:rsidRPr="00DE2493">
        <w:rPr>
          <w:rFonts w:asciiTheme="minorHAnsi" w:hAnsiTheme="minorHAnsi" w:cs="Arial"/>
          <w:b/>
          <w:sz w:val="20"/>
          <w:szCs w:val="20"/>
        </w:rPr>
        <w:t>Apologies:</w:t>
      </w:r>
      <w:r w:rsidRPr="00DE2493">
        <w:rPr>
          <w:rFonts w:asciiTheme="minorHAnsi" w:hAnsiTheme="minorHAnsi" w:cs="Arial"/>
          <w:sz w:val="20"/>
          <w:szCs w:val="20"/>
        </w:rPr>
        <w:t xml:space="preserve"> </w:t>
      </w:r>
      <w:r w:rsidR="00240D0E" w:rsidRPr="00DE2493">
        <w:rPr>
          <w:rFonts w:asciiTheme="minorHAnsi" w:hAnsiTheme="minorHAnsi" w:cs="Arial"/>
          <w:sz w:val="20"/>
          <w:szCs w:val="20"/>
        </w:rPr>
        <w:t>Carolyn Tatchell,</w:t>
      </w:r>
      <w:r w:rsidR="0037036F">
        <w:rPr>
          <w:rFonts w:asciiTheme="minorHAnsi" w:hAnsiTheme="minorHAnsi" w:cs="Arial"/>
          <w:sz w:val="20"/>
          <w:szCs w:val="20"/>
        </w:rPr>
        <w:t xml:space="preserve"> Karyn Hogg, </w:t>
      </w:r>
      <w:r w:rsidR="00800561">
        <w:rPr>
          <w:rFonts w:asciiTheme="minorHAnsi" w:hAnsiTheme="minorHAnsi" w:cs="Arial"/>
          <w:sz w:val="20"/>
          <w:szCs w:val="20"/>
        </w:rPr>
        <w:t>Charles LeFeuvre, Matthew Chamberlain (DHHS)</w:t>
      </w:r>
    </w:p>
    <w:tbl>
      <w:tblPr>
        <w:tblStyle w:val="TableGrid"/>
        <w:tblW w:w="10456" w:type="dxa"/>
        <w:tblLook w:val="04A0" w:firstRow="1" w:lastRow="0" w:firstColumn="1" w:lastColumn="0" w:noHBand="0" w:noVBand="1"/>
      </w:tblPr>
      <w:tblGrid>
        <w:gridCol w:w="10456"/>
      </w:tblGrid>
      <w:tr w:rsidR="001E2F81" w:rsidRPr="00FD7D70" w:rsidTr="001E2F81">
        <w:tc>
          <w:tcPr>
            <w:tcW w:w="10456" w:type="dxa"/>
          </w:tcPr>
          <w:p w:rsidR="001E2F81" w:rsidRPr="00FD7D70" w:rsidRDefault="001E2F81" w:rsidP="00466CF9">
            <w:pPr>
              <w:rPr>
                <w:rFonts w:asciiTheme="minorHAnsi" w:hAnsiTheme="minorHAnsi" w:cs="Arial"/>
                <w:b/>
                <w:sz w:val="20"/>
                <w:szCs w:val="20"/>
              </w:rPr>
            </w:pPr>
          </w:p>
          <w:p w:rsidR="001E2F81" w:rsidRPr="00FD7D70" w:rsidRDefault="001E2F81" w:rsidP="00466CF9">
            <w:pPr>
              <w:rPr>
                <w:rFonts w:asciiTheme="minorHAnsi" w:hAnsiTheme="minorHAnsi" w:cs="Arial"/>
                <w:b/>
                <w:sz w:val="20"/>
                <w:szCs w:val="20"/>
              </w:rPr>
            </w:pPr>
            <w:r w:rsidRPr="00FD7D70">
              <w:rPr>
                <w:rFonts w:asciiTheme="minorHAnsi" w:hAnsiTheme="minorHAnsi" w:cs="Arial"/>
                <w:b/>
                <w:sz w:val="20"/>
                <w:szCs w:val="20"/>
              </w:rPr>
              <w:t xml:space="preserve">1 </w:t>
            </w:r>
            <w:r w:rsidR="00E22FAD" w:rsidRPr="00FD7D70">
              <w:rPr>
                <w:rFonts w:asciiTheme="minorHAnsi" w:hAnsiTheme="minorHAnsi" w:cs="Arial"/>
                <w:b/>
                <w:sz w:val="20"/>
                <w:szCs w:val="20"/>
              </w:rPr>
              <w:t xml:space="preserve">Welcome and </w:t>
            </w:r>
            <w:r w:rsidRPr="00FD7D70">
              <w:rPr>
                <w:rFonts w:asciiTheme="minorHAnsi" w:hAnsiTheme="minorHAnsi" w:cs="Arial"/>
                <w:b/>
                <w:sz w:val="20"/>
                <w:szCs w:val="20"/>
              </w:rPr>
              <w:t xml:space="preserve">Introductions </w:t>
            </w:r>
          </w:p>
          <w:p w:rsidR="004A6A25" w:rsidRPr="00FD7D70" w:rsidRDefault="001836F7" w:rsidP="005A3092">
            <w:pPr>
              <w:rPr>
                <w:rFonts w:asciiTheme="minorHAnsi" w:hAnsiTheme="minorHAnsi" w:cs="Arial"/>
                <w:sz w:val="20"/>
                <w:szCs w:val="20"/>
              </w:rPr>
            </w:pPr>
            <w:r w:rsidRPr="00FD7D70">
              <w:rPr>
                <w:rFonts w:asciiTheme="minorHAnsi" w:hAnsiTheme="minorHAnsi" w:cs="Arial"/>
                <w:sz w:val="20"/>
                <w:szCs w:val="20"/>
              </w:rPr>
              <w:t xml:space="preserve">Debra Hocking welcomed </w:t>
            </w:r>
            <w:r w:rsidR="001E2F81" w:rsidRPr="00FD7D70">
              <w:rPr>
                <w:rFonts w:asciiTheme="minorHAnsi" w:hAnsiTheme="minorHAnsi" w:cs="Arial"/>
                <w:sz w:val="20"/>
                <w:szCs w:val="20"/>
              </w:rPr>
              <w:t>Work Group members</w:t>
            </w:r>
            <w:r w:rsidR="00CD5F0A" w:rsidRPr="00FD7D70">
              <w:rPr>
                <w:rFonts w:asciiTheme="minorHAnsi" w:hAnsiTheme="minorHAnsi" w:cs="Arial"/>
                <w:sz w:val="20"/>
                <w:szCs w:val="20"/>
              </w:rPr>
              <w:t xml:space="preserve"> </w:t>
            </w:r>
            <w:r w:rsidRPr="00FD7D70">
              <w:rPr>
                <w:rFonts w:asciiTheme="minorHAnsi" w:hAnsiTheme="minorHAnsi" w:cs="Arial"/>
                <w:sz w:val="20"/>
                <w:szCs w:val="20"/>
              </w:rPr>
              <w:t xml:space="preserve">and </w:t>
            </w:r>
            <w:r w:rsidR="00867B84" w:rsidRPr="00FD7D70">
              <w:rPr>
                <w:rFonts w:asciiTheme="minorHAnsi" w:hAnsiTheme="minorHAnsi" w:cs="Arial"/>
                <w:sz w:val="20"/>
                <w:szCs w:val="20"/>
              </w:rPr>
              <w:t xml:space="preserve">noted </w:t>
            </w:r>
            <w:r w:rsidR="00CD5F0A" w:rsidRPr="00FD7D70">
              <w:rPr>
                <w:rFonts w:asciiTheme="minorHAnsi" w:hAnsiTheme="minorHAnsi" w:cs="Arial"/>
                <w:sz w:val="20"/>
                <w:szCs w:val="20"/>
              </w:rPr>
              <w:t>apologies</w:t>
            </w:r>
            <w:r w:rsidR="00800561">
              <w:rPr>
                <w:rFonts w:asciiTheme="minorHAnsi" w:hAnsiTheme="minorHAnsi" w:cs="Arial"/>
                <w:sz w:val="20"/>
                <w:szCs w:val="20"/>
              </w:rPr>
              <w:t xml:space="preserve"> as above</w:t>
            </w:r>
            <w:r w:rsidR="00240D0E" w:rsidRPr="00FD7D70">
              <w:rPr>
                <w:rFonts w:asciiTheme="minorHAnsi" w:hAnsiTheme="minorHAnsi" w:cs="Arial"/>
                <w:sz w:val="20"/>
                <w:szCs w:val="20"/>
              </w:rPr>
              <w:t>.</w:t>
            </w:r>
          </w:p>
          <w:p w:rsidR="00240D0E" w:rsidRPr="00FD7D70" w:rsidRDefault="00240D0E" w:rsidP="00800561">
            <w:pPr>
              <w:rPr>
                <w:rFonts w:asciiTheme="minorHAnsi" w:hAnsiTheme="minorHAnsi" w:cs="Arial"/>
                <w:sz w:val="20"/>
                <w:szCs w:val="20"/>
              </w:rPr>
            </w:pPr>
          </w:p>
        </w:tc>
      </w:tr>
      <w:tr w:rsidR="001E2F81" w:rsidRPr="00FD7D70" w:rsidTr="001E2F81">
        <w:tc>
          <w:tcPr>
            <w:tcW w:w="10456" w:type="dxa"/>
          </w:tcPr>
          <w:p w:rsidR="003A5FC7" w:rsidRPr="00FD7D70" w:rsidRDefault="00443B7F" w:rsidP="0099037F">
            <w:pPr>
              <w:rPr>
                <w:rFonts w:asciiTheme="minorHAnsi" w:hAnsiTheme="minorHAnsi" w:cs="Arial"/>
                <w:b/>
                <w:sz w:val="20"/>
                <w:szCs w:val="20"/>
              </w:rPr>
            </w:pPr>
            <w:r w:rsidRPr="00FD7D70">
              <w:rPr>
                <w:rFonts w:asciiTheme="minorHAnsi" w:hAnsiTheme="minorHAnsi" w:cs="Arial"/>
                <w:b/>
                <w:sz w:val="20"/>
                <w:szCs w:val="20"/>
              </w:rPr>
              <w:t>2</w:t>
            </w:r>
            <w:r w:rsidR="00BD11AA" w:rsidRPr="00FD7D70">
              <w:rPr>
                <w:rFonts w:asciiTheme="minorHAnsi" w:hAnsiTheme="minorHAnsi" w:cs="Arial"/>
                <w:b/>
                <w:sz w:val="20"/>
                <w:szCs w:val="20"/>
              </w:rPr>
              <w:t xml:space="preserve"> Confirmation of Previous Minutes and Review of Action Items</w:t>
            </w:r>
          </w:p>
          <w:p w:rsidR="00C00AAB" w:rsidRPr="00FD7D70" w:rsidRDefault="007B0FC7" w:rsidP="005C7F7F">
            <w:pPr>
              <w:spacing w:line="240" w:lineRule="auto"/>
              <w:rPr>
                <w:rFonts w:asciiTheme="minorHAnsi" w:hAnsiTheme="minorHAnsi"/>
                <w:sz w:val="20"/>
                <w:szCs w:val="20"/>
              </w:rPr>
            </w:pPr>
            <w:r w:rsidRPr="00FD7D70">
              <w:rPr>
                <w:rFonts w:asciiTheme="minorHAnsi" w:hAnsiTheme="minorHAnsi"/>
                <w:sz w:val="20"/>
                <w:szCs w:val="20"/>
              </w:rPr>
              <w:t>T</w:t>
            </w:r>
            <w:r w:rsidR="00072F3A" w:rsidRPr="00FD7D70">
              <w:rPr>
                <w:rFonts w:asciiTheme="minorHAnsi" w:hAnsiTheme="minorHAnsi"/>
                <w:sz w:val="20"/>
                <w:szCs w:val="20"/>
              </w:rPr>
              <w:t>he Minutes from the previous meeting were ratified</w:t>
            </w:r>
            <w:r w:rsidR="00C05C64" w:rsidRPr="00FD7D70">
              <w:rPr>
                <w:rFonts w:asciiTheme="minorHAnsi" w:hAnsiTheme="minorHAnsi"/>
                <w:sz w:val="20"/>
                <w:szCs w:val="20"/>
              </w:rPr>
              <w:t xml:space="preserve"> a</w:t>
            </w:r>
            <w:r w:rsidR="00BC2E30" w:rsidRPr="00FD7D70">
              <w:rPr>
                <w:rFonts w:asciiTheme="minorHAnsi" w:hAnsiTheme="minorHAnsi"/>
                <w:sz w:val="20"/>
                <w:szCs w:val="20"/>
              </w:rPr>
              <w:t>nd action items reviewed</w:t>
            </w:r>
            <w:r w:rsidR="00193BB3" w:rsidRPr="00FD7D70">
              <w:rPr>
                <w:rFonts w:asciiTheme="minorHAnsi" w:hAnsiTheme="minorHAnsi"/>
                <w:sz w:val="20"/>
                <w:szCs w:val="20"/>
              </w:rPr>
              <w:t>.</w:t>
            </w:r>
            <w:r w:rsidR="00CB4FD5" w:rsidRPr="00FD7D70">
              <w:rPr>
                <w:rFonts w:asciiTheme="minorHAnsi" w:hAnsiTheme="minorHAnsi"/>
                <w:sz w:val="20"/>
                <w:szCs w:val="20"/>
              </w:rPr>
              <w:t xml:space="preserve"> The Work Group </w:t>
            </w:r>
            <w:r w:rsidR="00CC0799">
              <w:rPr>
                <w:rFonts w:asciiTheme="minorHAnsi" w:hAnsiTheme="minorHAnsi"/>
                <w:sz w:val="20"/>
                <w:szCs w:val="20"/>
              </w:rPr>
              <w:t xml:space="preserve">noted updates on the following items listed for review: </w:t>
            </w:r>
          </w:p>
          <w:p w:rsidR="00DE2493" w:rsidRPr="00FD7D70" w:rsidRDefault="00B445AD" w:rsidP="00DE2493">
            <w:pPr>
              <w:tabs>
                <w:tab w:val="left" w:pos="76"/>
              </w:tabs>
              <w:ind w:left="42"/>
              <w:rPr>
                <w:rFonts w:asciiTheme="minorHAnsi" w:hAnsiTheme="minorHAnsi" w:cs="Arial"/>
                <w:sz w:val="20"/>
                <w:szCs w:val="20"/>
              </w:rPr>
            </w:pPr>
            <w:r w:rsidRPr="00FD7D70">
              <w:rPr>
                <w:rFonts w:asciiTheme="minorHAnsi" w:hAnsiTheme="minorHAnsi" w:cs="Arial"/>
                <w:b/>
                <w:sz w:val="20"/>
                <w:szCs w:val="20"/>
              </w:rPr>
              <w:t>Concern over the s</w:t>
            </w:r>
            <w:r w:rsidR="00784D37" w:rsidRPr="00FD7D70">
              <w:rPr>
                <w:rFonts w:asciiTheme="minorHAnsi" w:hAnsiTheme="minorHAnsi" w:cs="Arial"/>
                <w:b/>
                <w:sz w:val="20"/>
                <w:szCs w:val="20"/>
              </w:rPr>
              <w:t>tate of Stanway Drive</w:t>
            </w:r>
          </w:p>
          <w:p w:rsidR="00784D37" w:rsidRDefault="00924377" w:rsidP="00924377">
            <w:pPr>
              <w:ind w:left="284"/>
              <w:rPr>
                <w:rFonts w:asciiTheme="minorHAnsi" w:hAnsiTheme="minorHAnsi" w:cs="Arial"/>
                <w:sz w:val="20"/>
                <w:szCs w:val="20"/>
              </w:rPr>
            </w:pPr>
            <w:r>
              <w:rPr>
                <w:rFonts w:asciiTheme="minorHAnsi" w:hAnsiTheme="minorHAnsi" w:cs="Arial"/>
                <w:sz w:val="20"/>
                <w:szCs w:val="20"/>
              </w:rPr>
              <w:t xml:space="preserve">The Work Group noted that </w:t>
            </w:r>
            <w:r w:rsidR="00F00924">
              <w:rPr>
                <w:rFonts w:asciiTheme="minorHAnsi" w:hAnsiTheme="minorHAnsi" w:cs="Arial"/>
                <w:sz w:val="20"/>
                <w:szCs w:val="20"/>
              </w:rPr>
              <w:t>Council are discussing the</w:t>
            </w:r>
            <w:r>
              <w:rPr>
                <w:rFonts w:asciiTheme="minorHAnsi" w:hAnsiTheme="minorHAnsi" w:cs="Arial"/>
                <w:sz w:val="20"/>
                <w:szCs w:val="20"/>
              </w:rPr>
              <w:t xml:space="preserve"> </w:t>
            </w:r>
            <w:r w:rsidR="00CB47A8">
              <w:rPr>
                <w:rFonts w:asciiTheme="minorHAnsi" w:hAnsiTheme="minorHAnsi" w:cs="Arial"/>
                <w:sz w:val="20"/>
                <w:szCs w:val="20"/>
              </w:rPr>
              <w:t>closure</w:t>
            </w:r>
            <w:r>
              <w:rPr>
                <w:rFonts w:asciiTheme="minorHAnsi" w:hAnsiTheme="minorHAnsi" w:cs="Arial"/>
                <w:sz w:val="20"/>
                <w:szCs w:val="20"/>
              </w:rPr>
              <w:t xml:space="preserve"> of Stanway Drive.</w:t>
            </w:r>
            <w:r w:rsidR="00CB47A8">
              <w:rPr>
                <w:rFonts w:asciiTheme="minorHAnsi" w:hAnsiTheme="minorHAnsi" w:cs="Arial"/>
                <w:sz w:val="20"/>
                <w:szCs w:val="20"/>
              </w:rPr>
              <w:t xml:space="preserve">  </w:t>
            </w:r>
            <w:r w:rsidR="00CC0799">
              <w:rPr>
                <w:rFonts w:asciiTheme="minorHAnsi" w:hAnsiTheme="minorHAnsi" w:cs="Arial"/>
                <w:sz w:val="20"/>
                <w:szCs w:val="20"/>
              </w:rPr>
              <w:t>G</w:t>
            </w:r>
            <w:r w:rsidR="00CB47A8">
              <w:rPr>
                <w:rFonts w:asciiTheme="minorHAnsi" w:hAnsiTheme="minorHAnsi" w:cs="Arial"/>
                <w:sz w:val="20"/>
                <w:szCs w:val="20"/>
              </w:rPr>
              <w:t>ates have now been installed at both</w:t>
            </w:r>
            <w:r w:rsidR="00CC0799">
              <w:rPr>
                <w:rFonts w:asciiTheme="minorHAnsi" w:hAnsiTheme="minorHAnsi" w:cs="Arial"/>
                <w:sz w:val="20"/>
                <w:szCs w:val="20"/>
              </w:rPr>
              <w:t xml:space="preserve"> the top and bottom of Stanway Drive and remain open.</w:t>
            </w:r>
          </w:p>
          <w:p w:rsidR="00CB47A8" w:rsidRDefault="00CB47A8" w:rsidP="00924377">
            <w:pPr>
              <w:ind w:left="284"/>
              <w:rPr>
                <w:rFonts w:asciiTheme="minorHAnsi" w:hAnsiTheme="minorHAnsi" w:cs="Arial"/>
                <w:sz w:val="20"/>
                <w:szCs w:val="20"/>
              </w:rPr>
            </w:pPr>
            <w:r>
              <w:rPr>
                <w:rFonts w:asciiTheme="minorHAnsi" w:hAnsiTheme="minorHAnsi" w:cs="Arial"/>
                <w:sz w:val="20"/>
                <w:szCs w:val="20"/>
              </w:rPr>
              <w:t>Yvonne Sheppard voiced concern over the integrity of connecting roads if S</w:t>
            </w:r>
            <w:r w:rsidR="00CC0799">
              <w:rPr>
                <w:rFonts w:asciiTheme="minorHAnsi" w:hAnsiTheme="minorHAnsi" w:cs="Arial"/>
                <w:sz w:val="20"/>
                <w:szCs w:val="20"/>
              </w:rPr>
              <w:t>tanway Drive was to remain open and be used as a trough road for construction traffic.</w:t>
            </w:r>
          </w:p>
          <w:p w:rsidR="00CB47A8" w:rsidRDefault="00CB47A8" w:rsidP="00924377">
            <w:pPr>
              <w:ind w:left="284"/>
              <w:rPr>
                <w:rFonts w:asciiTheme="minorHAnsi" w:hAnsiTheme="minorHAnsi" w:cs="Arial"/>
                <w:sz w:val="20"/>
                <w:szCs w:val="20"/>
              </w:rPr>
            </w:pPr>
            <w:r>
              <w:rPr>
                <w:rFonts w:asciiTheme="minorHAnsi" w:hAnsiTheme="minorHAnsi" w:cs="Arial"/>
                <w:sz w:val="20"/>
                <w:szCs w:val="20"/>
              </w:rPr>
              <w:t xml:space="preserve">Yvette Hill advised that the original intention of Council was to have the gates closed and a key remain with a community member in Wye River.  It would be open in the case of emergency access. </w:t>
            </w:r>
          </w:p>
          <w:p w:rsidR="00CB4FD5" w:rsidRPr="00FD7D70" w:rsidRDefault="00CB4FD5" w:rsidP="00CB4FD5">
            <w:pPr>
              <w:rPr>
                <w:rFonts w:asciiTheme="minorHAnsi" w:hAnsiTheme="minorHAnsi" w:cs="Arial"/>
                <w:b/>
                <w:sz w:val="20"/>
                <w:szCs w:val="20"/>
              </w:rPr>
            </w:pPr>
            <w:r w:rsidRPr="00FD7D70">
              <w:rPr>
                <w:rFonts w:asciiTheme="minorHAnsi" w:hAnsiTheme="minorHAnsi" w:cs="Arial"/>
                <w:b/>
                <w:sz w:val="20"/>
                <w:szCs w:val="20"/>
              </w:rPr>
              <w:t>Action</w:t>
            </w:r>
            <w:r w:rsidR="00475D29" w:rsidRPr="00FD7D70">
              <w:rPr>
                <w:rFonts w:asciiTheme="minorHAnsi" w:hAnsiTheme="minorHAnsi" w:cs="Arial"/>
                <w:b/>
                <w:sz w:val="20"/>
                <w:szCs w:val="20"/>
              </w:rPr>
              <w:t>s</w:t>
            </w:r>
            <w:r w:rsidRPr="00FD7D70">
              <w:rPr>
                <w:rFonts w:asciiTheme="minorHAnsi" w:hAnsiTheme="minorHAnsi" w:cs="Arial"/>
                <w:b/>
                <w:sz w:val="20"/>
                <w:szCs w:val="20"/>
              </w:rPr>
              <w:t xml:space="preserve"> / Outcome</w:t>
            </w:r>
            <w:r w:rsidR="00475D29" w:rsidRPr="00FD7D70">
              <w:rPr>
                <w:rFonts w:asciiTheme="minorHAnsi" w:hAnsiTheme="minorHAnsi" w:cs="Arial"/>
                <w:b/>
                <w:sz w:val="20"/>
                <w:szCs w:val="20"/>
              </w:rPr>
              <w:t>s</w:t>
            </w:r>
          </w:p>
          <w:p w:rsidR="00A82B4D" w:rsidRPr="00FD7D70" w:rsidRDefault="00CB47A8" w:rsidP="007661F9">
            <w:pPr>
              <w:pStyle w:val="ListParagraph"/>
              <w:numPr>
                <w:ilvl w:val="3"/>
                <w:numId w:val="22"/>
              </w:numPr>
              <w:ind w:left="567" w:hanging="283"/>
              <w:rPr>
                <w:rFonts w:cs="Arial"/>
                <w:sz w:val="20"/>
                <w:szCs w:val="20"/>
              </w:rPr>
            </w:pPr>
            <w:r>
              <w:rPr>
                <w:rFonts w:cs="Arial"/>
                <w:sz w:val="20"/>
                <w:szCs w:val="20"/>
              </w:rPr>
              <w:t>Work Group to review at next meeting.</w:t>
            </w:r>
          </w:p>
        </w:tc>
      </w:tr>
      <w:tr w:rsidR="001E2F81" w:rsidRPr="00FD7D70" w:rsidTr="0083109B">
        <w:trPr>
          <w:trHeight w:val="524"/>
        </w:trPr>
        <w:tc>
          <w:tcPr>
            <w:tcW w:w="10456" w:type="dxa"/>
          </w:tcPr>
          <w:p w:rsidR="000D2BA3" w:rsidRPr="00FD7D70" w:rsidRDefault="005A3092" w:rsidP="006A13BB">
            <w:pPr>
              <w:rPr>
                <w:rFonts w:asciiTheme="minorHAnsi" w:hAnsiTheme="minorHAnsi" w:cs="Arial"/>
                <w:b/>
                <w:sz w:val="20"/>
                <w:szCs w:val="20"/>
              </w:rPr>
            </w:pPr>
            <w:r w:rsidRPr="00FD7D70">
              <w:rPr>
                <w:rFonts w:asciiTheme="minorHAnsi" w:hAnsiTheme="minorHAnsi" w:cs="Arial"/>
                <w:b/>
                <w:sz w:val="20"/>
                <w:szCs w:val="20"/>
              </w:rPr>
              <w:t>3</w:t>
            </w:r>
            <w:r w:rsidR="007553E3" w:rsidRPr="00FD7D70">
              <w:rPr>
                <w:rFonts w:asciiTheme="minorHAnsi" w:hAnsiTheme="minorHAnsi" w:cs="Arial"/>
                <w:b/>
                <w:sz w:val="20"/>
                <w:szCs w:val="20"/>
              </w:rPr>
              <w:t xml:space="preserve">. </w:t>
            </w:r>
            <w:r w:rsidR="00823925" w:rsidRPr="00FD7D70">
              <w:rPr>
                <w:rFonts w:asciiTheme="minorHAnsi" w:hAnsiTheme="minorHAnsi" w:cs="Arial"/>
                <w:b/>
                <w:sz w:val="20"/>
                <w:szCs w:val="20"/>
              </w:rPr>
              <w:t xml:space="preserve"> </w:t>
            </w:r>
            <w:r w:rsidR="007A60A5" w:rsidRPr="00FD7D70">
              <w:rPr>
                <w:rFonts w:asciiTheme="minorHAnsi" w:hAnsiTheme="minorHAnsi" w:cs="Arial"/>
                <w:b/>
                <w:sz w:val="20"/>
                <w:szCs w:val="20"/>
              </w:rPr>
              <w:t>HARRINGTON PARK</w:t>
            </w:r>
          </w:p>
          <w:p w:rsidR="00ED6EB3" w:rsidRDefault="00417670" w:rsidP="00924377">
            <w:pPr>
              <w:spacing w:after="200" w:line="240" w:lineRule="auto"/>
              <w:rPr>
                <w:rFonts w:asciiTheme="minorHAnsi" w:hAnsiTheme="minorHAnsi" w:cs="Arial"/>
                <w:sz w:val="20"/>
                <w:szCs w:val="20"/>
              </w:rPr>
            </w:pPr>
            <w:r>
              <w:rPr>
                <w:rFonts w:asciiTheme="minorHAnsi" w:hAnsiTheme="minorHAnsi" w:cs="Arial"/>
                <w:sz w:val="20"/>
                <w:szCs w:val="20"/>
              </w:rPr>
              <w:t>A meeting will be arranged between members of the Work Group</w:t>
            </w:r>
            <w:r w:rsidR="00F00924">
              <w:rPr>
                <w:rFonts w:asciiTheme="minorHAnsi" w:hAnsiTheme="minorHAnsi" w:cs="Arial"/>
                <w:sz w:val="20"/>
                <w:szCs w:val="20"/>
              </w:rPr>
              <w:t xml:space="preserve"> and Council </w:t>
            </w:r>
            <w:r>
              <w:rPr>
                <w:rFonts w:asciiTheme="minorHAnsi" w:hAnsiTheme="minorHAnsi" w:cs="Arial"/>
                <w:sz w:val="20"/>
                <w:szCs w:val="20"/>
              </w:rPr>
              <w:t>to discuss the future strategy for Harrington Park.</w:t>
            </w:r>
          </w:p>
          <w:p w:rsidR="00417670" w:rsidRDefault="00417670" w:rsidP="00924377">
            <w:pPr>
              <w:spacing w:after="200" w:line="240" w:lineRule="auto"/>
              <w:rPr>
                <w:rFonts w:asciiTheme="minorHAnsi" w:hAnsiTheme="minorHAnsi" w:cs="Arial"/>
                <w:sz w:val="20"/>
                <w:szCs w:val="20"/>
              </w:rPr>
            </w:pPr>
            <w:r>
              <w:rPr>
                <w:rFonts w:asciiTheme="minorHAnsi" w:hAnsiTheme="minorHAnsi" w:cs="Arial"/>
                <w:sz w:val="20"/>
                <w:szCs w:val="20"/>
              </w:rPr>
              <w:t>Yvonne advised the Work Group that around 20 people attended a</w:t>
            </w:r>
            <w:r w:rsidR="00CC0799">
              <w:rPr>
                <w:rFonts w:asciiTheme="minorHAnsi" w:hAnsiTheme="minorHAnsi" w:cs="Arial"/>
                <w:sz w:val="20"/>
                <w:szCs w:val="20"/>
              </w:rPr>
              <w:t xml:space="preserve"> </w:t>
            </w:r>
            <w:r>
              <w:rPr>
                <w:rFonts w:asciiTheme="minorHAnsi" w:hAnsiTheme="minorHAnsi" w:cs="Arial"/>
                <w:sz w:val="20"/>
                <w:szCs w:val="20"/>
              </w:rPr>
              <w:t>workshop</w:t>
            </w:r>
            <w:r w:rsidR="00CC0799">
              <w:rPr>
                <w:rFonts w:asciiTheme="minorHAnsi" w:hAnsiTheme="minorHAnsi" w:cs="Arial"/>
                <w:sz w:val="20"/>
                <w:szCs w:val="20"/>
              </w:rPr>
              <w:t xml:space="preserve"> held </w:t>
            </w:r>
            <w:r>
              <w:rPr>
                <w:rFonts w:asciiTheme="minorHAnsi" w:hAnsiTheme="minorHAnsi" w:cs="Arial"/>
                <w:sz w:val="20"/>
                <w:szCs w:val="20"/>
              </w:rPr>
              <w:t>in</w:t>
            </w:r>
            <w:r w:rsidR="00CC0799">
              <w:rPr>
                <w:rFonts w:asciiTheme="minorHAnsi" w:hAnsiTheme="minorHAnsi" w:cs="Arial"/>
                <w:sz w:val="20"/>
                <w:szCs w:val="20"/>
              </w:rPr>
              <w:t xml:space="preserve"> June at</w:t>
            </w:r>
            <w:r>
              <w:rPr>
                <w:rFonts w:asciiTheme="minorHAnsi" w:hAnsiTheme="minorHAnsi" w:cs="Arial"/>
                <w:sz w:val="20"/>
                <w:szCs w:val="20"/>
              </w:rPr>
              <w:t xml:space="preserve"> Harrington Park with Mike Robinson-Koss</w:t>
            </w:r>
            <w:r w:rsidR="00002379">
              <w:rPr>
                <w:rFonts w:asciiTheme="minorHAnsi" w:hAnsiTheme="minorHAnsi" w:cs="Arial"/>
                <w:sz w:val="20"/>
                <w:szCs w:val="20"/>
              </w:rPr>
              <w:t xml:space="preserve"> to learn about tree coppicing and native tree planting</w:t>
            </w:r>
            <w:r>
              <w:rPr>
                <w:rFonts w:asciiTheme="minorHAnsi" w:hAnsiTheme="minorHAnsi" w:cs="Arial"/>
                <w:sz w:val="20"/>
                <w:szCs w:val="20"/>
              </w:rPr>
              <w:t>.</w:t>
            </w:r>
            <w:r w:rsidR="00002379">
              <w:rPr>
                <w:rFonts w:asciiTheme="minorHAnsi" w:hAnsiTheme="minorHAnsi" w:cs="Arial"/>
                <w:sz w:val="20"/>
                <w:szCs w:val="20"/>
              </w:rPr>
              <w:t xml:space="preserve">  The group identified native species beginning to grow naturally as the park regenerat</w:t>
            </w:r>
            <w:r w:rsidR="00CC0799">
              <w:rPr>
                <w:rFonts w:asciiTheme="minorHAnsi" w:hAnsiTheme="minorHAnsi" w:cs="Arial"/>
                <w:sz w:val="20"/>
                <w:szCs w:val="20"/>
              </w:rPr>
              <w:t xml:space="preserve">es. </w:t>
            </w:r>
          </w:p>
          <w:p w:rsidR="00455438" w:rsidRPr="00FD7D70" w:rsidRDefault="00455438" w:rsidP="00AB1BAA">
            <w:pPr>
              <w:spacing w:after="200" w:line="240" w:lineRule="auto"/>
              <w:rPr>
                <w:rFonts w:asciiTheme="minorHAnsi" w:hAnsiTheme="minorHAnsi" w:cs="Arial"/>
                <w:b/>
                <w:sz w:val="20"/>
                <w:szCs w:val="20"/>
              </w:rPr>
            </w:pPr>
            <w:r w:rsidRPr="00FD7D70">
              <w:rPr>
                <w:rFonts w:asciiTheme="minorHAnsi" w:hAnsiTheme="minorHAnsi" w:cs="Arial"/>
                <w:b/>
                <w:sz w:val="20"/>
                <w:szCs w:val="20"/>
              </w:rPr>
              <w:t>Action</w:t>
            </w:r>
            <w:r w:rsidR="00475D29" w:rsidRPr="00FD7D70">
              <w:rPr>
                <w:rFonts w:asciiTheme="minorHAnsi" w:hAnsiTheme="minorHAnsi" w:cs="Arial"/>
                <w:b/>
                <w:sz w:val="20"/>
                <w:szCs w:val="20"/>
              </w:rPr>
              <w:t>s</w:t>
            </w:r>
            <w:r w:rsidRPr="00FD7D70">
              <w:rPr>
                <w:rFonts w:asciiTheme="minorHAnsi" w:hAnsiTheme="minorHAnsi" w:cs="Arial"/>
                <w:b/>
                <w:sz w:val="20"/>
                <w:szCs w:val="20"/>
              </w:rPr>
              <w:t xml:space="preserve"> / Outcome</w:t>
            </w:r>
            <w:r w:rsidR="00475D29" w:rsidRPr="00FD7D70">
              <w:rPr>
                <w:rFonts w:asciiTheme="minorHAnsi" w:hAnsiTheme="minorHAnsi" w:cs="Arial"/>
                <w:b/>
                <w:sz w:val="20"/>
                <w:szCs w:val="20"/>
              </w:rPr>
              <w:t>s</w:t>
            </w:r>
          </w:p>
          <w:p w:rsidR="002C46DF" w:rsidRPr="00FD7D70" w:rsidRDefault="001B5BED" w:rsidP="00F00924">
            <w:pPr>
              <w:pStyle w:val="ListParagraph"/>
              <w:numPr>
                <w:ilvl w:val="0"/>
                <w:numId w:val="24"/>
              </w:numPr>
              <w:spacing w:line="240" w:lineRule="auto"/>
              <w:rPr>
                <w:rFonts w:cs="Arial"/>
                <w:b/>
                <w:sz w:val="20"/>
                <w:szCs w:val="20"/>
              </w:rPr>
            </w:pPr>
            <w:r>
              <w:rPr>
                <w:rFonts w:cs="Arial"/>
                <w:b/>
                <w:sz w:val="20"/>
                <w:szCs w:val="20"/>
              </w:rPr>
              <w:t>Yvette to organise a meeting time with</w:t>
            </w:r>
            <w:r w:rsidR="00F00924">
              <w:rPr>
                <w:rFonts w:cs="Arial"/>
                <w:b/>
                <w:sz w:val="20"/>
                <w:szCs w:val="20"/>
              </w:rPr>
              <w:t xml:space="preserve"> Work Group and COS.</w:t>
            </w:r>
          </w:p>
        </w:tc>
      </w:tr>
      <w:tr w:rsidR="001E2F81" w:rsidRPr="00FD7D70" w:rsidTr="001E1A6B">
        <w:trPr>
          <w:trHeight w:val="382"/>
        </w:trPr>
        <w:tc>
          <w:tcPr>
            <w:tcW w:w="10456" w:type="dxa"/>
          </w:tcPr>
          <w:p w:rsidR="00C00AAB" w:rsidRPr="00575FD7" w:rsidRDefault="005A3092" w:rsidP="00575FD7">
            <w:pPr>
              <w:rPr>
                <w:rFonts w:asciiTheme="minorHAnsi" w:hAnsiTheme="minorHAnsi" w:cs="Arial"/>
                <w:b/>
                <w:sz w:val="20"/>
                <w:szCs w:val="20"/>
              </w:rPr>
            </w:pPr>
            <w:r w:rsidRPr="00575FD7">
              <w:rPr>
                <w:rFonts w:asciiTheme="minorHAnsi" w:hAnsiTheme="minorHAnsi" w:cs="Arial"/>
                <w:b/>
                <w:sz w:val="20"/>
                <w:szCs w:val="20"/>
              </w:rPr>
              <w:t>5</w:t>
            </w:r>
            <w:r w:rsidR="00D70211" w:rsidRPr="00575FD7">
              <w:rPr>
                <w:rFonts w:asciiTheme="minorHAnsi" w:hAnsiTheme="minorHAnsi" w:cs="Arial"/>
                <w:b/>
                <w:sz w:val="20"/>
                <w:szCs w:val="20"/>
              </w:rPr>
              <w:t xml:space="preserve">.  </w:t>
            </w:r>
            <w:r w:rsidR="00FD7D70" w:rsidRPr="00575FD7">
              <w:rPr>
                <w:rFonts w:asciiTheme="minorHAnsi" w:hAnsiTheme="minorHAnsi" w:cs="Arial"/>
                <w:b/>
                <w:sz w:val="20"/>
                <w:szCs w:val="20"/>
              </w:rPr>
              <w:t>COMMUNITY ACTIVITIES AND PROJECTS</w:t>
            </w:r>
          </w:p>
          <w:p w:rsidR="00025152" w:rsidRPr="00575FD7" w:rsidRDefault="00FD7D70" w:rsidP="00575FD7">
            <w:pPr>
              <w:rPr>
                <w:rFonts w:asciiTheme="minorHAnsi" w:hAnsiTheme="minorHAnsi" w:cs="Arial"/>
                <w:b/>
                <w:sz w:val="20"/>
                <w:szCs w:val="20"/>
              </w:rPr>
            </w:pPr>
            <w:r w:rsidRPr="00575FD7">
              <w:rPr>
                <w:rFonts w:asciiTheme="minorHAnsi" w:hAnsiTheme="minorHAnsi" w:cs="Arial"/>
                <w:b/>
                <w:sz w:val="20"/>
                <w:szCs w:val="20"/>
              </w:rPr>
              <w:t>Arts Workshop</w:t>
            </w:r>
          </w:p>
          <w:p w:rsidR="00CC0799" w:rsidRDefault="00CC0799" w:rsidP="00575FD7">
            <w:pPr>
              <w:spacing w:after="200" w:line="240" w:lineRule="auto"/>
              <w:rPr>
                <w:rFonts w:asciiTheme="minorHAnsi" w:hAnsiTheme="minorHAnsi" w:cs="Arial"/>
                <w:sz w:val="20"/>
                <w:szCs w:val="20"/>
              </w:rPr>
            </w:pPr>
            <w:r>
              <w:rPr>
                <w:rFonts w:asciiTheme="minorHAnsi" w:hAnsiTheme="minorHAnsi" w:cs="Arial"/>
                <w:sz w:val="20"/>
                <w:szCs w:val="20"/>
              </w:rPr>
              <w:t>Scotia Monkivitch from Creative Recovery Network phoned in for this discussion.</w:t>
            </w:r>
          </w:p>
          <w:p w:rsidR="003D3381" w:rsidRDefault="00CC0799" w:rsidP="00575FD7">
            <w:pPr>
              <w:spacing w:after="200" w:line="240" w:lineRule="auto"/>
              <w:rPr>
                <w:rFonts w:asciiTheme="minorHAnsi" w:hAnsiTheme="minorHAnsi" w:cs="Arial"/>
                <w:sz w:val="20"/>
                <w:szCs w:val="20"/>
              </w:rPr>
            </w:pPr>
            <w:r>
              <w:rPr>
                <w:rFonts w:asciiTheme="minorHAnsi" w:hAnsiTheme="minorHAnsi" w:cs="Arial"/>
                <w:sz w:val="20"/>
                <w:szCs w:val="20"/>
              </w:rPr>
              <w:t xml:space="preserve">The Work Group welcomed </w:t>
            </w:r>
            <w:r w:rsidR="003D3381">
              <w:rPr>
                <w:rFonts w:asciiTheme="minorHAnsi" w:hAnsiTheme="minorHAnsi" w:cs="Arial"/>
                <w:sz w:val="20"/>
                <w:szCs w:val="20"/>
              </w:rPr>
              <w:t>Scotia</w:t>
            </w:r>
            <w:r>
              <w:rPr>
                <w:rFonts w:asciiTheme="minorHAnsi" w:hAnsiTheme="minorHAnsi" w:cs="Arial"/>
                <w:sz w:val="20"/>
                <w:szCs w:val="20"/>
              </w:rPr>
              <w:t xml:space="preserve"> and she </w:t>
            </w:r>
            <w:r w:rsidR="003D3381">
              <w:rPr>
                <w:rFonts w:asciiTheme="minorHAnsi" w:hAnsiTheme="minorHAnsi" w:cs="Arial"/>
                <w:sz w:val="20"/>
                <w:szCs w:val="20"/>
              </w:rPr>
              <w:t xml:space="preserve">gave a </w:t>
            </w:r>
            <w:r>
              <w:rPr>
                <w:rFonts w:asciiTheme="minorHAnsi" w:hAnsiTheme="minorHAnsi" w:cs="Arial"/>
                <w:sz w:val="20"/>
                <w:szCs w:val="20"/>
              </w:rPr>
              <w:t>b</w:t>
            </w:r>
            <w:r w:rsidR="003D3381">
              <w:rPr>
                <w:rFonts w:asciiTheme="minorHAnsi" w:hAnsiTheme="minorHAnsi" w:cs="Arial"/>
                <w:sz w:val="20"/>
                <w:szCs w:val="20"/>
              </w:rPr>
              <w:t>ackground on her</w:t>
            </w:r>
            <w:r w:rsidR="001775FC">
              <w:rPr>
                <w:rFonts w:asciiTheme="minorHAnsi" w:hAnsiTheme="minorHAnsi" w:cs="Arial"/>
                <w:sz w:val="20"/>
                <w:szCs w:val="20"/>
              </w:rPr>
              <w:t xml:space="preserve">self and the </w:t>
            </w:r>
            <w:r>
              <w:rPr>
                <w:rFonts w:asciiTheme="minorHAnsi" w:hAnsiTheme="minorHAnsi" w:cs="Arial"/>
                <w:sz w:val="20"/>
                <w:szCs w:val="20"/>
              </w:rPr>
              <w:t>Creative Recovery Network</w:t>
            </w:r>
            <w:r w:rsidR="001775FC">
              <w:rPr>
                <w:rFonts w:asciiTheme="minorHAnsi" w:hAnsiTheme="minorHAnsi" w:cs="Arial"/>
                <w:sz w:val="20"/>
                <w:szCs w:val="20"/>
              </w:rPr>
              <w:t xml:space="preserve"> and discussed how she could </w:t>
            </w:r>
            <w:r>
              <w:rPr>
                <w:rFonts w:asciiTheme="minorHAnsi" w:hAnsiTheme="minorHAnsi" w:cs="Arial"/>
                <w:sz w:val="20"/>
                <w:szCs w:val="20"/>
              </w:rPr>
              <w:t xml:space="preserve">assist the Work Group to develop </w:t>
            </w:r>
            <w:r w:rsidR="003D3381">
              <w:rPr>
                <w:rFonts w:asciiTheme="minorHAnsi" w:hAnsiTheme="minorHAnsi" w:cs="Arial"/>
                <w:sz w:val="20"/>
                <w:szCs w:val="20"/>
              </w:rPr>
              <w:t>a community project</w:t>
            </w:r>
            <w:r>
              <w:rPr>
                <w:rFonts w:asciiTheme="minorHAnsi" w:hAnsiTheme="minorHAnsi" w:cs="Arial"/>
                <w:sz w:val="20"/>
                <w:szCs w:val="20"/>
              </w:rPr>
              <w:t xml:space="preserve">, </w:t>
            </w:r>
            <w:r w:rsidR="003D3381">
              <w:rPr>
                <w:rFonts w:asciiTheme="minorHAnsi" w:hAnsiTheme="minorHAnsi" w:cs="Arial"/>
                <w:sz w:val="20"/>
                <w:szCs w:val="20"/>
              </w:rPr>
              <w:t>taking into account the prepared briefing document.</w:t>
            </w:r>
          </w:p>
          <w:p w:rsidR="009B3F12" w:rsidRDefault="009B3F12" w:rsidP="00575FD7">
            <w:pPr>
              <w:spacing w:after="200" w:line="240" w:lineRule="auto"/>
              <w:rPr>
                <w:rFonts w:asciiTheme="minorHAnsi" w:hAnsiTheme="minorHAnsi" w:cs="Arial"/>
                <w:sz w:val="20"/>
                <w:szCs w:val="20"/>
              </w:rPr>
            </w:pPr>
            <w:r>
              <w:rPr>
                <w:rFonts w:asciiTheme="minorHAnsi" w:hAnsiTheme="minorHAnsi" w:cs="Arial"/>
                <w:sz w:val="20"/>
                <w:szCs w:val="20"/>
              </w:rPr>
              <w:t xml:space="preserve">Debra </w:t>
            </w:r>
            <w:r w:rsidR="00C2765A">
              <w:rPr>
                <w:rFonts w:asciiTheme="minorHAnsi" w:hAnsiTheme="minorHAnsi" w:cs="Arial"/>
                <w:sz w:val="20"/>
                <w:szCs w:val="20"/>
              </w:rPr>
              <w:t xml:space="preserve">gave an overview of </w:t>
            </w:r>
            <w:r>
              <w:rPr>
                <w:rFonts w:asciiTheme="minorHAnsi" w:hAnsiTheme="minorHAnsi" w:cs="Arial"/>
                <w:sz w:val="20"/>
                <w:szCs w:val="20"/>
              </w:rPr>
              <w:t>discussions</w:t>
            </w:r>
            <w:r w:rsidR="00C2765A">
              <w:rPr>
                <w:rFonts w:asciiTheme="minorHAnsi" w:hAnsiTheme="minorHAnsi" w:cs="Arial"/>
                <w:sz w:val="20"/>
                <w:szCs w:val="20"/>
              </w:rPr>
              <w:t xml:space="preserve"> that have occurred to date around the proposal for a </w:t>
            </w:r>
            <w:r w:rsidR="003D3381">
              <w:rPr>
                <w:rFonts w:asciiTheme="minorHAnsi" w:hAnsiTheme="minorHAnsi" w:cs="Arial"/>
                <w:sz w:val="20"/>
                <w:szCs w:val="20"/>
              </w:rPr>
              <w:t>community arts project / workshop.</w:t>
            </w:r>
          </w:p>
          <w:p w:rsidR="009B3F12" w:rsidRDefault="009B3F12" w:rsidP="00575FD7">
            <w:pPr>
              <w:spacing w:after="200" w:line="240" w:lineRule="auto"/>
              <w:rPr>
                <w:rFonts w:asciiTheme="minorHAnsi" w:hAnsiTheme="minorHAnsi" w:cs="Arial"/>
                <w:sz w:val="20"/>
                <w:szCs w:val="20"/>
              </w:rPr>
            </w:pPr>
            <w:r>
              <w:rPr>
                <w:rFonts w:asciiTheme="minorHAnsi" w:hAnsiTheme="minorHAnsi" w:cs="Arial"/>
                <w:sz w:val="20"/>
                <w:szCs w:val="20"/>
              </w:rPr>
              <w:t xml:space="preserve">Sandy Forbes identified that there seems to be a positive sense from the community to work on a project together, and asked Scotia </w:t>
            </w:r>
            <w:r w:rsidR="00575FD7">
              <w:rPr>
                <w:rFonts w:asciiTheme="minorHAnsi" w:hAnsiTheme="minorHAnsi" w:cs="Arial"/>
                <w:sz w:val="20"/>
                <w:szCs w:val="20"/>
              </w:rPr>
              <w:t xml:space="preserve">what means would be used to gather </w:t>
            </w:r>
            <w:r>
              <w:rPr>
                <w:rFonts w:asciiTheme="minorHAnsi" w:hAnsiTheme="minorHAnsi" w:cs="Arial"/>
                <w:sz w:val="20"/>
                <w:szCs w:val="20"/>
              </w:rPr>
              <w:t>ideas from the community.</w:t>
            </w:r>
          </w:p>
          <w:p w:rsidR="00575FD7" w:rsidRDefault="009B3F12" w:rsidP="00575FD7">
            <w:pPr>
              <w:spacing w:after="200" w:line="240" w:lineRule="auto"/>
              <w:rPr>
                <w:rFonts w:asciiTheme="minorHAnsi" w:hAnsiTheme="minorHAnsi" w:cs="Arial"/>
                <w:sz w:val="20"/>
                <w:szCs w:val="20"/>
              </w:rPr>
            </w:pPr>
            <w:r>
              <w:rPr>
                <w:rFonts w:asciiTheme="minorHAnsi" w:hAnsiTheme="minorHAnsi" w:cs="Arial"/>
                <w:sz w:val="20"/>
                <w:szCs w:val="20"/>
              </w:rPr>
              <w:t xml:space="preserve">The Work Group </w:t>
            </w:r>
            <w:r w:rsidR="00575FD7">
              <w:rPr>
                <w:rFonts w:asciiTheme="minorHAnsi" w:hAnsiTheme="minorHAnsi" w:cs="Arial"/>
                <w:sz w:val="20"/>
                <w:szCs w:val="20"/>
              </w:rPr>
              <w:t xml:space="preserve">provided </w:t>
            </w:r>
            <w:r>
              <w:rPr>
                <w:rFonts w:asciiTheme="minorHAnsi" w:hAnsiTheme="minorHAnsi" w:cs="Arial"/>
                <w:sz w:val="20"/>
                <w:szCs w:val="20"/>
              </w:rPr>
              <w:t>a background</w:t>
            </w:r>
            <w:r w:rsidR="003606A9">
              <w:rPr>
                <w:rFonts w:asciiTheme="minorHAnsi" w:hAnsiTheme="minorHAnsi" w:cs="Arial"/>
                <w:sz w:val="20"/>
                <w:szCs w:val="20"/>
              </w:rPr>
              <w:t xml:space="preserve"> </w:t>
            </w:r>
            <w:r>
              <w:rPr>
                <w:rFonts w:asciiTheme="minorHAnsi" w:hAnsiTheme="minorHAnsi" w:cs="Arial"/>
                <w:sz w:val="20"/>
                <w:szCs w:val="20"/>
              </w:rPr>
              <w:t xml:space="preserve">of </w:t>
            </w:r>
            <w:r w:rsidR="00C2765A">
              <w:rPr>
                <w:rFonts w:asciiTheme="minorHAnsi" w:hAnsiTheme="minorHAnsi" w:cs="Arial"/>
                <w:sz w:val="20"/>
                <w:szCs w:val="20"/>
              </w:rPr>
              <w:t xml:space="preserve">the </w:t>
            </w:r>
            <w:r w:rsidR="00575FD7">
              <w:rPr>
                <w:rFonts w:asciiTheme="minorHAnsi" w:hAnsiTheme="minorHAnsi" w:cs="Arial"/>
                <w:sz w:val="20"/>
                <w:szCs w:val="20"/>
              </w:rPr>
              <w:t xml:space="preserve">issues and challenges </w:t>
            </w:r>
            <w:r w:rsidR="003606A9">
              <w:rPr>
                <w:rFonts w:asciiTheme="minorHAnsi" w:hAnsiTheme="minorHAnsi" w:cs="Arial"/>
                <w:sz w:val="20"/>
                <w:szCs w:val="20"/>
              </w:rPr>
              <w:t>faced</w:t>
            </w:r>
            <w:r w:rsidR="00575FD7">
              <w:rPr>
                <w:rFonts w:asciiTheme="minorHAnsi" w:hAnsiTheme="minorHAnsi" w:cs="Arial"/>
                <w:sz w:val="20"/>
                <w:szCs w:val="20"/>
              </w:rPr>
              <w:t xml:space="preserve"> by the community</w:t>
            </w:r>
            <w:r w:rsidR="003606A9">
              <w:rPr>
                <w:rFonts w:asciiTheme="minorHAnsi" w:hAnsiTheme="minorHAnsi" w:cs="Arial"/>
                <w:sz w:val="20"/>
                <w:szCs w:val="20"/>
              </w:rPr>
              <w:t xml:space="preserve"> since the 2015 Bushfire.  </w:t>
            </w:r>
          </w:p>
          <w:p w:rsidR="009B3F12" w:rsidRDefault="00C2765A" w:rsidP="00575FD7">
            <w:pPr>
              <w:spacing w:after="200" w:line="240" w:lineRule="auto"/>
              <w:rPr>
                <w:rFonts w:asciiTheme="minorHAnsi" w:hAnsiTheme="minorHAnsi" w:cs="Arial"/>
                <w:sz w:val="20"/>
                <w:szCs w:val="20"/>
              </w:rPr>
            </w:pPr>
            <w:r>
              <w:rPr>
                <w:rFonts w:asciiTheme="minorHAnsi" w:hAnsiTheme="minorHAnsi" w:cs="Arial"/>
                <w:sz w:val="20"/>
                <w:szCs w:val="20"/>
              </w:rPr>
              <w:t>Key points discussed included:</w:t>
            </w:r>
          </w:p>
          <w:p w:rsidR="00C2765A" w:rsidRPr="00575FD7" w:rsidRDefault="00C2765A" w:rsidP="00575FD7">
            <w:pPr>
              <w:pStyle w:val="ListParagraph"/>
              <w:numPr>
                <w:ilvl w:val="0"/>
                <w:numId w:val="24"/>
              </w:numPr>
              <w:spacing w:line="240" w:lineRule="auto"/>
              <w:rPr>
                <w:rFonts w:eastAsia="Calibri" w:cs="Arial"/>
                <w:color w:val="000000"/>
                <w:sz w:val="20"/>
                <w:szCs w:val="20"/>
                <w:lang w:val="en-US"/>
              </w:rPr>
            </w:pPr>
            <w:r w:rsidRPr="00575FD7">
              <w:rPr>
                <w:rFonts w:eastAsia="Calibri" w:cs="Arial"/>
                <w:color w:val="000000"/>
                <w:sz w:val="20"/>
                <w:szCs w:val="20"/>
                <w:lang w:val="en-US"/>
              </w:rPr>
              <w:t>Sensitivity of the community emotions and feeling toward a community project</w:t>
            </w:r>
            <w:r w:rsidR="00575FD7">
              <w:rPr>
                <w:rFonts w:eastAsia="Calibri" w:cs="Arial"/>
                <w:color w:val="000000"/>
                <w:sz w:val="20"/>
                <w:szCs w:val="20"/>
                <w:lang w:val="en-US"/>
              </w:rPr>
              <w:t>.</w:t>
            </w:r>
          </w:p>
          <w:p w:rsidR="00C2765A" w:rsidRPr="00575FD7" w:rsidRDefault="00575FD7" w:rsidP="00575FD7">
            <w:pPr>
              <w:pStyle w:val="ListParagraph"/>
              <w:numPr>
                <w:ilvl w:val="0"/>
                <w:numId w:val="24"/>
              </w:numPr>
              <w:spacing w:line="240" w:lineRule="auto"/>
              <w:rPr>
                <w:rFonts w:eastAsia="Calibri" w:cs="Arial"/>
                <w:color w:val="000000"/>
                <w:sz w:val="20"/>
                <w:szCs w:val="20"/>
                <w:lang w:val="en-US"/>
              </w:rPr>
            </w:pPr>
            <w:r>
              <w:rPr>
                <w:rFonts w:eastAsia="Calibri" w:cs="Arial"/>
                <w:color w:val="000000"/>
                <w:sz w:val="20"/>
                <w:szCs w:val="20"/>
                <w:lang w:val="en-US"/>
              </w:rPr>
              <w:t>T</w:t>
            </w:r>
            <w:r w:rsidR="00C2765A" w:rsidRPr="00575FD7">
              <w:rPr>
                <w:rFonts w:eastAsia="Calibri" w:cs="Arial"/>
                <w:color w:val="000000"/>
                <w:sz w:val="20"/>
                <w:szCs w:val="20"/>
                <w:lang w:val="en-US"/>
              </w:rPr>
              <w:t>he project</w:t>
            </w:r>
            <w:r>
              <w:rPr>
                <w:rFonts w:eastAsia="Calibri" w:cs="Arial"/>
                <w:color w:val="000000"/>
                <w:sz w:val="20"/>
                <w:szCs w:val="20"/>
                <w:lang w:val="en-US"/>
              </w:rPr>
              <w:t xml:space="preserve"> needs to be </w:t>
            </w:r>
            <w:r w:rsidR="00C2765A" w:rsidRPr="00575FD7">
              <w:rPr>
                <w:rFonts w:eastAsia="Calibri" w:cs="Arial"/>
                <w:color w:val="000000"/>
                <w:sz w:val="20"/>
                <w:szCs w:val="20"/>
                <w:lang w:val="en-US"/>
              </w:rPr>
              <w:t>inclusive of all the community</w:t>
            </w:r>
            <w:r>
              <w:rPr>
                <w:rFonts w:eastAsia="Calibri" w:cs="Arial"/>
                <w:color w:val="000000"/>
                <w:sz w:val="20"/>
                <w:szCs w:val="20"/>
                <w:lang w:val="en-US"/>
              </w:rPr>
              <w:t>.</w:t>
            </w:r>
          </w:p>
          <w:p w:rsidR="009B3F12" w:rsidRPr="00575FD7" w:rsidRDefault="00C2765A" w:rsidP="00575FD7">
            <w:pPr>
              <w:pStyle w:val="ListParagraph"/>
              <w:numPr>
                <w:ilvl w:val="0"/>
                <w:numId w:val="24"/>
              </w:numPr>
              <w:spacing w:line="240" w:lineRule="auto"/>
              <w:rPr>
                <w:rFonts w:eastAsia="Calibri" w:cs="Arial"/>
                <w:color w:val="000000"/>
                <w:sz w:val="20"/>
                <w:szCs w:val="20"/>
                <w:lang w:val="en-US"/>
              </w:rPr>
            </w:pPr>
            <w:r w:rsidRPr="00575FD7">
              <w:rPr>
                <w:rFonts w:eastAsia="Calibri" w:cs="Arial"/>
                <w:color w:val="000000"/>
                <w:sz w:val="20"/>
                <w:szCs w:val="20"/>
                <w:lang w:val="en-US"/>
              </w:rPr>
              <w:t>Be</w:t>
            </w:r>
            <w:r w:rsidR="00575FD7">
              <w:rPr>
                <w:rFonts w:eastAsia="Calibri" w:cs="Arial"/>
                <w:color w:val="000000"/>
                <w:sz w:val="20"/>
                <w:szCs w:val="20"/>
                <w:lang w:val="en-US"/>
              </w:rPr>
              <w:t>ing m</w:t>
            </w:r>
            <w:r w:rsidRPr="00575FD7">
              <w:rPr>
                <w:rFonts w:eastAsia="Calibri" w:cs="Arial"/>
                <w:color w:val="000000"/>
                <w:sz w:val="20"/>
                <w:szCs w:val="20"/>
                <w:lang w:val="en-US"/>
              </w:rPr>
              <w:t>indful of local artists and encourag</w:t>
            </w:r>
            <w:r w:rsidR="00575FD7">
              <w:rPr>
                <w:rFonts w:eastAsia="Calibri" w:cs="Arial"/>
                <w:color w:val="000000"/>
                <w:sz w:val="20"/>
                <w:szCs w:val="20"/>
                <w:lang w:val="en-US"/>
              </w:rPr>
              <w:t xml:space="preserve">e </w:t>
            </w:r>
            <w:r w:rsidRPr="00575FD7">
              <w:rPr>
                <w:rFonts w:eastAsia="Calibri" w:cs="Arial"/>
                <w:color w:val="000000"/>
                <w:sz w:val="20"/>
                <w:szCs w:val="20"/>
                <w:lang w:val="en-US"/>
              </w:rPr>
              <w:t>involvement</w:t>
            </w:r>
            <w:r w:rsidR="00575FD7">
              <w:rPr>
                <w:rFonts w:eastAsia="Calibri" w:cs="Arial"/>
                <w:color w:val="000000"/>
                <w:sz w:val="20"/>
                <w:szCs w:val="20"/>
                <w:lang w:val="en-US"/>
              </w:rPr>
              <w:t xml:space="preserve"> from all community members.</w:t>
            </w:r>
          </w:p>
          <w:p w:rsidR="00C2765A" w:rsidRPr="00575FD7" w:rsidRDefault="00C2765A" w:rsidP="00575FD7">
            <w:pPr>
              <w:pStyle w:val="ListParagraph"/>
              <w:numPr>
                <w:ilvl w:val="0"/>
                <w:numId w:val="24"/>
              </w:numPr>
              <w:spacing w:line="240" w:lineRule="auto"/>
              <w:rPr>
                <w:rFonts w:eastAsia="Calibri" w:cs="Arial"/>
                <w:color w:val="000000"/>
                <w:sz w:val="20"/>
                <w:szCs w:val="20"/>
                <w:lang w:val="en-US"/>
              </w:rPr>
            </w:pPr>
            <w:r w:rsidRPr="00575FD7">
              <w:rPr>
                <w:rFonts w:eastAsia="Calibri" w:cs="Arial"/>
                <w:color w:val="000000"/>
                <w:sz w:val="20"/>
                <w:szCs w:val="20"/>
                <w:lang w:val="en-US"/>
              </w:rPr>
              <w:t>Reconnecting the community through an arts project</w:t>
            </w:r>
            <w:r w:rsidR="00575FD7">
              <w:rPr>
                <w:rFonts w:eastAsia="Calibri" w:cs="Arial"/>
                <w:color w:val="000000"/>
                <w:sz w:val="20"/>
                <w:szCs w:val="20"/>
                <w:lang w:val="en-US"/>
              </w:rPr>
              <w:t>.</w:t>
            </w:r>
          </w:p>
          <w:p w:rsidR="00C2765A" w:rsidRPr="00575FD7" w:rsidRDefault="00C2765A" w:rsidP="00575FD7">
            <w:pPr>
              <w:pStyle w:val="ListParagraph"/>
              <w:numPr>
                <w:ilvl w:val="0"/>
                <w:numId w:val="24"/>
              </w:numPr>
              <w:spacing w:line="240" w:lineRule="auto"/>
              <w:rPr>
                <w:rFonts w:eastAsia="Calibri" w:cs="Arial"/>
                <w:color w:val="000000"/>
                <w:sz w:val="20"/>
                <w:szCs w:val="20"/>
                <w:lang w:val="en-US"/>
              </w:rPr>
            </w:pPr>
            <w:r w:rsidRPr="00575FD7">
              <w:rPr>
                <w:rFonts w:eastAsia="Calibri" w:cs="Arial"/>
                <w:color w:val="000000"/>
                <w:sz w:val="20"/>
                <w:szCs w:val="20"/>
                <w:lang w:val="en-US"/>
              </w:rPr>
              <w:t>Social and environmental loss has been the most significant issue amongst the community.</w:t>
            </w:r>
          </w:p>
          <w:p w:rsidR="00C2765A" w:rsidRPr="00C2765A" w:rsidRDefault="00C2765A" w:rsidP="00575FD7">
            <w:pPr>
              <w:spacing w:after="200" w:line="240" w:lineRule="auto"/>
              <w:rPr>
                <w:rFonts w:asciiTheme="minorHAnsi" w:hAnsiTheme="minorHAnsi" w:cs="Arial"/>
                <w:sz w:val="20"/>
                <w:szCs w:val="20"/>
              </w:rPr>
            </w:pPr>
            <w:r w:rsidRPr="00C2765A">
              <w:rPr>
                <w:rFonts w:asciiTheme="minorHAnsi" w:hAnsiTheme="minorHAnsi" w:cs="Arial"/>
                <w:sz w:val="20"/>
                <w:szCs w:val="20"/>
              </w:rPr>
              <w:t xml:space="preserve">Scotia </w:t>
            </w:r>
            <w:r w:rsidR="00F55105">
              <w:rPr>
                <w:rFonts w:asciiTheme="minorHAnsi" w:hAnsiTheme="minorHAnsi" w:cs="Arial"/>
                <w:sz w:val="20"/>
                <w:szCs w:val="20"/>
              </w:rPr>
              <w:t>discussed possible methods of engaging community members to</w:t>
            </w:r>
            <w:r w:rsidR="00575FD7">
              <w:rPr>
                <w:rFonts w:asciiTheme="minorHAnsi" w:hAnsiTheme="minorHAnsi" w:cs="Arial"/>
                <w:sz w:val="20"/>
                <w:szCs w:val="20"/>
              </w:rPr>
              <w:t xml:space="preserve"> discuss </w:t>
            </w:r>
            <w:r w:rsidR="00F55105">
              <w:rPr>
                <w:rFonts w:asciiTheme="minorHAnsi" w:hAnsiTheme="minorHAnsi" w:cs="Arial"/>
                <w:sz w:val="20"/>
                <w:szCs w:val="20"/>
              </w:rPr>
              <w:t xml:space="preserve">art recovery projects.  She </w:t>
            </w:r>
            <w:r w:rsidRPr="00C2765A">
              <w:rPr>
                <w:rFonts w:asciiTheme="minorHAnsi" w:hAnsiTheme="minorHAnsi" w:cs="Arial"/>
                <w:sz w:val="20"/>
                <w:szCs w:val="20"/>
              </w:rPr>
              <w:t xml:space="preserve">suggested </w:t>
            </w:r>
            <w:r w:rsidR="00F80462">
              <w:rPr>
                <w:rFonts w:asciiTheme="minorHAnsi" w:hAnsiTheme="minorHAnsi" w:cs="Arial"/>
                <w:sz w:val="20"/>
                <w:szCs w:val="20"/>
              </w:rPr>
              <w:t xml:space="preserve">introducing </w:t>
            </w:r>
            <w:r w:rsidRPr="00C2765A">
              <w:rPr>
                <w:rFonts w:asciiTheme="minorHAnsi" w:hAnsiTheme="minorHAnsi" w:cs="Arial"/>
                <w:sz w:val="20"/>
                <w:szCs w:val="20"/>
              </w:rPr>
              <w:t xml:space="preserve">the community </w:t>
            </w:r>
            <w:r w:rsidR="00F80462">
              <w:rPr>
                <w:rFonts w:asciiTheme="minorHAnsi" w:hAnsiTheme="minorHAnsi" w:cs="Arial"/>
                <w:sz w:val="20"/>
                <w:szCs w:val="20"/>
              </w:rPr>
              <w:t xml:space="preserve">to the project </w:t>
            </w:r>
            <w:r w:rsidRPr="00C2765A">
              <w:rPr>
                <w:rFonts w:asciiTheme="minorHAnsi" w:hAnsiTheme="minorHAnsi" w:cs="Arial"/>
                <w:sz w:val="20"/>
                <w:szCs w:val="20"/>
              </w:rPr>
              <w:t xml:space="preserve">through existing rituals and using these events as a springboard to launch </w:t>
            </w:r>
            <w:r w:rsidR="00575FD7">
              <w:rPr>
                <w:rFonts w:asciiTheme="minorHAnsi" w:hAnsiTheme="minorHAnsi" w:cs="Arial"/>
                <w:sz w:val="20"/>
                <w:szCs w:val="20"/>
              </w:rPr>
              <w:t xml:space="preserve">the </w:t>
            </w:r>
            <w:r w:rsidRPr="00C2765A">
              <w:rPr>
                <w:rFonts w:asciiTheme="minorHAnsi" w:hAnsiTheme="minorHAnsi" w:cs="Arial"/>
                <w:sz w:val="20"/>
                <w:szCs w:val="20"/>
              </w:rPr>
              <w:t>project from.</w:t>
            </w:r>
            <w:r w:rsidR="00575FD7">
              <w:rPr>
                <w:rFonts w:asciiTheme="minorHAnsi" w:hAnsiTheme="minorHAnsi" w:cs="Arial"/>
                <w:sz w:val="20"/>
                <w:szCs w:val="20"/>
              </w:rPr>
              <w:t xml:space="preserve">  Possible ideas </w:t>
            </w:r>
            <w:r>
              <w:rPr>
                <w:rFonts w:asciiTheme="minorHAnsi" w:hAnsiTheme="minorHAnsi" w:cs="Arial"/>
                <w:sz w:val="20"/>
                <w:szCs w:val="20"/>
              </w:rPr>
              <w:t>include the CFA Fete, Community Lunch</w:t>
            </w:r>
            <w:r w:rsidR="00F55105">
              <w:rPr>
                <w:rFonts w:asciiTheme="minorHAnsi" w:hAnsiTheme="minorHAnsi" w:cs="Arial"/>
                <w:sz w:val="20"/>
                <w:szCs w:val="20"/>
              </w:rPr>
              <w:t>, events held at the Surf Club, the Wye I Love Photography Competition.</w:t>
            </w:r>
          </w:p>
          <w:p w:rsidR="00C2765A" w:rsidRPr="00C2765A" w:rsidRDefault="00F55105" w:rsidP="00575FD7">
            <w:pPr>
              <w:spacing w:after="200" w:line="240" w:lineRule="auto"/>
              <w:rPr>
                <w:rFonts w:asciiTheme="minorHAnsi" w:hAnsiTheme="minorHAnsi" w:cs="Arial"/>
                <w:sz w:val="20"/>
                <w:szCs w:val="20"/>
              </w:rPr>
            </w:pPr>
            <w:r>
              <w:rPr>
                <w:rFonts w:asciiTheme="minorHAnsi" w:hAnsiTheme="minorHAnsi" w:cs="Arial"/>
                <w:sz w:val="20"/>
                <w:szCs w:val="20"/>
              </w:rPr>
              <w:t xml:space="preserve">Debra </w:t>
            </w:r>
            <w:r w:rsidR="00575FD7">
              <w:rPr>
                <w:rFonts w:asciiTheme="minorHAnsi" w:hAnsiTheme="minorHAnsi" w:cs="Arial"/>
                <w:sz w:val="20"/>
                <w:szCs w:val="20"/>
              </w:rPr>
              <w:t xml:space="preserve">noted that the </w:t>
            </w:r>
            <w:r>
              <w:rPr>
                <w:rFonts w:asciiTheme="minorHAnsi" w:hAnsiTheme="minorHAnsi" w:cs="Arial"/>
                <w:sz w:val="20"/>
                <w:szCs w:val="20"/>
              </w:rPr>
              <w:t>Winter Community Lunch</w:t>
            </w:r>
            <w:r w:rsidR="00575FD7">
              <w:rPr>
                <w:rFonts w:asciiTheme="minorHAnsi" w:hAnsiTheme="minorHAnsi" w:cs="Arial"/>
                <w:sz w:val="20"/>
                <w:szCs w:val="20"/>
              </w:rPr>
              <w:t xml:space="preserve"> is a very </w:t>
            </w:r>
            <w:r>
              <w:rPr>
                <w:rFonts w:asciiTheme="minorHAnsi" w:hAnsiTheme="minorHAnsi" w:cs="Arial"/>
                <w:sz w:val="20"/>
                <w:szCs w:val="20"/>
              </w:rPr>
              <w:t>positive event that brings people t</w:t>
            </w:r>
            <w:r w:rsidR="00575FD7">
              <w:rPr>
                <w:rFonts w:asciiTheme="minorHAnsi" w:hAnsiTheme="minorHAnsi" w:cs="Arial"/>
                <w:sz w:val="20"/>
                <w:szCs w:val="20"/>
              </w:rPr>
              <w:t>ogether without any other perceived objective.</w:t>
            </w:r>
          </w:p>
          <w:p w:rsidR="00F55105" w:rsidRDefault="00F55105" w:rsidP="00575FD7">
            <w:pPr>
              <w:spacing w:after="200" w:line="240" w:lineRule="auto"/>
              <w:rPr>
                <w:rFonts w:asciiTheme="minorHAnsi" w:hAnsiTheme="minorHAnsi" w:cs="Arial"/>
                <w:sz w:val="20"/>
                <w:szCs w:val="20"/>
              </w:rPr>
            </w:pPr>
            <w:r>
              <w:rPr>
                <w:rFonts w:asciiTheme="minorHAnsi" w:hAnsiTheme="minorHAnsi" w:cs="Arial"/>
                <w:sz w:val="20"/>
                <w:szCs w:val="20"/>
              </w:rPr>
              <w:t>The Work Group discussed the idea of</w:t>
            </w:r>
            <w:r w:rsidR="00040CE1">
              <w:rPr>
                <w:rFonts w:asciiTheme="minorHAnsi" w:hAnsiTheme="minorHAnsi" w:cs="Arial"/>
                <w:sz w:val="20"/>
                <w:szCs w:val="20"/>
              </w:rPr>
              <w:t xml:space="preserve"> story-</w:t>
            </w:r>
            <w:r w:rsidR="00575FD7">
              <w:rPr>
                <w:rFonts w:asciiTheme="minorHAnsi" w:hAnsiTheme="minorHAnsi" w:cs="Arial"/>
                <w:sz w:val="20"/>
                <w:szCs w:val="20"/>
              </w:rPr>
              <w:t>telling</w:t>
            </w:r>
            <w:r>
              <w:rPr>
                <w:rFonts w:asciiTheme="minorHAnsi" w:hAnsiTheme="minorHAnsi" w:cs="Arial"/>
                <w:sz w:val="20"/>
                <w:szCs w:val="20"/>
              </w:rPr>
              <w:t xml:space="preserve"> in different mediums (writing,</w:t>
            </w:r>
            <w:r w:rsidR="00575FD7">
              <w:rPr>
                <w:rFonts w:asciiTheme="minorHAnsi" w:hAnsiTheme="minorHAnsi" w:cs="Arial"/>
                <w:sz w:val="20"/>
                <w:szCs w:val="20"/>
              </w:rPr>
              <w:t xml:space="preserve"> verbal, p</w:t>
            </w:r>
            <w:r>
              <w:rPr>
                <w:rFonts w:asciiTheme="minorHAnsi" w:hAnsiTheme="minorHAnsi" w:cs="Arial"/>
                <w:sz w:val="20"/>
                <w:szCs w:val="20"/>
              </w:rPr>
              <w:t>ainting, photography).  The history of Wye River is important, the fires that</w:t>
            </w:r>
            <w:r w:rsidR="004E2173">
              <w:rPr>
                <w:rFonts w:asciiTheme="minorHAnsi" w:hAnsiTheme="minorHAnsi" w:cs="Arial"/>
                <w:sz w:val="20"/>
                <w:szCs w:val="20"/>
              </w:rPr>
              <w:t xml:space="preserve"> have occurred in the past</w:t>
            </w:r>
            <w:r w:rsidR="00040CE1">
              <w:rPr>
                <w:rFonts w:asciiTheme="minorHAnsi" w:hAnsiTheme="minorHAnsi" w:cs="Arial"/>
                <w:sz w:val="20"/>
                <w:szCs w:val="20"/>
              </w:rPr>
              <w:t xml:space="preserve"> as well as present</w:t>
            </w:r>
            <w:r w:rsidR="004E2173">
              <w:rPr>
                <w:rFonts w:asciiTheme="minorHAnsi" w:hAnsiTheme="minorHAnsi" w:cs="Arial"/>
                <w:sz w:val="20"/>
                <w:szCs w:val="20"/>
              </w:rPr>
              <w:t xml:space="preserve"> and other stories about </w:t>
            </w:r>
            <w:r w:rsidR="00AF2670">
              <w:rPr>
                <w:rFonts w:asciiTheme="minorHAnsi" w:hAnsiTheme="minorHAnsi" w:cs="Arial"/>
                <w:sz w:val="20"/>
                <w:szCs w:val="20"/>
              </w:rPr>
              <w:t>the history of the township.  Potentially t</w:t>
            </w:r>
            <w:r w:rsidR="00F80462">
              <w:rPr>
                <w:rFonts w:asciiTheme="minorHAnsi" w:hAnsiTheme="minorHAnsi" w:cs="Arial"/>
                <w:sz w:val="20"/>
                <w:szCs w:val="20"/>
              </w:rPr>
              <w:t xml:space="preserve">his could be </w:t>
            </w:r>
            <w:r w:rsidR="00AF2670">
              <w:rPr>
                <w:rFonts w:asciiTheme="minorHAnsi" w:hAnsiTheme="minorHAnsi" w:cs="Arial"/>
                <w:sz w:val="20"/>
                <w:szCs w:val="20"/>
              </w:rPr>
              <w:t xml:space="preserve">curated and exhibited, then </w:t>
            </w:r>
            <w:r w:rsidR="00F80462">
              <w:rPr>
                <w:rFonts w:asciiTheme="minorHAnsi" w:hAnsiTheme="minorHAnsi" w:cs="Arial"/>
                <w:sz w:val="20"/>
                <w:szCs w:val="20"/>
              </w:rPr>
              <w:t>reinforced with a</w:t>
            </w:r>
            <w:r w:rsidR="00566B5A">
              <w:rPr>
                <w:rFonts w:asciiTheme="minorHAnsi" w:hAnsiTheme="minorHAnsi" w:cs="Arial"/>
                <w:sz w:val="20"/>
                <w:szCs w:val="20"/>
              </w:rPr>
              <w:t xml:space="preserve"> type of mem</w:t>
            </w:r>
            <w:r w:rsidR="007C2F9D">
              <w:rPr>
                <w:rFonts w:asciiTheme="minorHAnsi" w:hAnsiTheme="minorHAnsi" w:cs="Arial"/>
                <w:sz w:val="20"/>
                <w:szCs w:val="20"/>
              </w:rPr>
              <w:t>ento</w:t>
            </w:r>
            <w:r w:rsidR="004E2173">
              <w:rPr>
                <w:rFonts w:asciiTheme="minorHAnsi" w:hAnsiTheme="minorHAnsi" w:cs="Arial"/>
                <w:sz w:val="20"/>
                <w:szCs w:val="20"/>
              </w:rPr>
              <w:t xml:space="preserve"> for visitors to take away with them.</w:t>
            </w:r>
          </w:p>
          <w:p w:rsidR="00C2765A" w:rsidRDefault="00F55105" w:rsidP="00575FD7">
            <w:pPr>
              <w:spacing w:after="200" w:line="240" w:lineRule="auto"/>
              <w:rPr>
                <w:rFonts w:asciiTheme="minorHAnsi" w:hAnsiTheme="minorHAnsi" w:cs="Arial"/>
                <w:sz w:val="20"/>
                <w:szCs w:val="20"/>
              </w:rPr>
            </w:pPr>
            <w:r>
              <w:rPr>
                <w:rFonts w:asciiTheme="minorHAnsi" w:hAnsiTheme="minorHAnsi" w:cs="Arial"/>
                <w:sz w:val="20"/>
                <w:szCs w:val="20"/>
              </w:rPr>
              <w:t>Debra advised that the Lorne Historical</w:t>
            </w:r>
            <w:r w:rsidR="00040CE1">
              <w:rPr>
                <w:rFonts w:asciiTheme="minorHAnsi" w:hAnsiTheme="minorHAnsi" w:cs="Arial"/>
                <w:sz w:val="20"/>
                <w:szCs w:val="20"/>
              </w:rPr>
              <w:t xml:space="preserve"> Society manages the archives which contain historic photos of the region.</w:t>
            </w:r>
            <w:r>
              <w:rPr>
                <w:rFonts w:asciiTheme="minorHAnsi" w:hAnsiTheme="minorHAnsi" w:cs="Arial"/>
                <w:sz w:val="20"/>
                <w:szCs w:val="20"/>
              </w:rPr>
              <w:t xml:space="preserve"> </w:t>
            </w:r>
          </w:p>
          <w:p w:rsidR="00F55105" w:rsidRDefault="00FB6419" w:rsidP="00575FD7">
            <w:pPr>
              <w:spacing w:after="200" w:line="240" w:lineRule="auto"/>
              <w:rPr>
                <w:rFonts w:asciiTheme="minorHAnsi" w:hAnsiTheme="minorHAnsi" w:cs="Arial"/>
                <w:sz w:val="20"/>
                <w:szCs w:val="20"/>
              </w:rPr>
            </w:pPr>
            <w:r>
              <w:rPr>
                <w:rFonts w:asciiTheme="minorHAnsi" w:hAnsiTheme="minorHAnsi" w:cs="Arial"/>
                <w:sz w:val="20"/>
                <w:szCs w:val="20"/>
              </w:rPr>
              <w:t xml:space="preserve">Scotia described the process of being involved in a community art project being supportive of creative art therapy principles.  </w:t>
            </w:r>
          </w:p>
          <w:p w:rsidR="00FB6419" w:rsidRPr="00C2765A" w:rsidRDefault="00F80462" w:rsidP="00575FD7">
            <w:pPr>
              <w:spacing w:after="200" w:line="240" w:lineRule="auto"/>
              <w:rPr>
                <w:rFonts w:asciiTheme="minorHAnsi" w:hAnsiTheme="minorHAnsi" w:cs="Arial"/>
                <w:sz w:val="20"/>
                <w:szCs w:val="20"/>
              </w:rPr>
            </w:pPr>
            <w:r>
              <w:rPr>
                <w:rFonts w:asciiTheme="minorHAnsi" w:hAnsiTheme="minorHAnsi" w:cs="Arial"/>
                <w:sz w:val="20"/>
                <w:szCs w:val="20"/>
              </w:rPr>
              <w:t xml:space="preserve">The Work Group decided on the working </w:t>
            </w:r>
            <w:r w:rsidR="00040CE1">
              <w:rPr>
                <w:rFonts w:asciiTheme="minorHAnsi" w:hAnsiTheme="minorHAnsi" w:cs="Arial"/>
                <w:sz w:val="20"/>
                <w:szCs w:val="20"/>
              </w:rPr>
              <w:t>title of “The Wye Experience” to describe the proposed story-telling exhibition.</w:t>
            </w:r>
          </w:p>
          <w:p w:rsidR="00040CE1" w:rsidRDefault="00F80462" w:rsidP="00575FD7">
            <w:pPr>
              <w:spacing w:after="200" w:line="240" w:lineRule="auto"/>
              <w:rPr>
                <w:rFonts w:asciiTheme="minorHAnsi" w:hAnsiTheme="minorHAnsi" w:cs="Arial"/>
                <w:sz w:val="20"/>
                <w:szCs w:val="20"/>
              </w:rPr>
            </w:pPr>
            <w:r>
              <w:rPr>
                <w:rFonts w:asciiTheme="minorHAnsi" w:hAnsiTheme="minorHAnsi" w:cs="Arial"/>
                <w:sz w:val="20"/>
                <w:szCs w:val="20"/>
              </w:rPr>
              <w:t>The Work Group agreed that the project should be driven by an external person</w:t>
            </w:r>
            <w:r w:rsidR="00040CE1">
              <w:rPr>
                <w:rFonts w:asciiTheme="minorHAnsi" w:hAnsiTheme="minorHAnsi" w:cs="Arial"/>
                <w:sz w:val="20"/>
                <w:szCs w:val="20"/>
              </w:rPr>
              <w:t xml:space="preserve"> employed to gather and curate the stories</w:t>
            </w:r>
            <w:r w:rsidR="007C2F9D">
              <w:rPr>
                <w:rFonts w:asciiTheme="minorHAnsi" w:hAnsiTheme="minorHAnsi" w:cs="Arial"/>
                <w:sz w:val="20"/>
                <w:szCs w:val="20"/>
              </w:rPr>
              <w:t xml:space="preserve">, </w:t>
            </w:r>
            <w:r w:rsidR="00040CE1">
              <w:rPr>
                <w:rFonts w:asciiTheme="minorHAnsi" w:hAnsiTheme="minorHAnsi" w:cs="Arial"/>
                <w:sz w:val="20"/>
                <w:szCs w:val="20"/>
              </w:rPr>
              <w:t>with directional</w:t>
            </w:r>
            <w:r>
              <w:rPr>
                <w:rFonts w:asciiTheme="minorHAnsi" w:hAnsiTheme="minorHAnsi" w:cs="Arial"/>
                <w:sz w:val="20"/>
                <w:szCs w:val="20"/>
              </w:rPr>
              <w:t xml:space="preserve"> assistance</w:t>
            </w:r>
            <w:r w:rsidR="00040CE1">
              <w:rPr>
                <w:rFonts w:asciiTheme="minorHAnsi" w:hAnsiTheme="minorHAnsi" w:cs="Arial"/>
                <w:sz w:val="20"/>
                <w:szCs w:val="20"/>
              </w:rPr>
              <w:t xml:space="preserve"> being provided by Creative Recovery Network. </w:t>
            </w:r>
          </w:p>
          <w:p w:rsidR="00040CE1" w:rsidRDefault="007C2F9D" w:rsidP="00575FD7">
            <w:pPr>
              <w:spacing w:after="200" w:line="240" w:lineRule="auto"/>
              <w:rPr>
                <w:rFonts w:asciiTheme="minorHAnsi" w:hAnsiTheme="minorHAnsi" w:cs="Arial"/>
                <w:sz w:val="20"/>
                <w:szCs w:val="20"/>
              </w:rPr>
            </w:pPr>
            <w:r>
              <w:rPr>
                <w:rFonts w:asciiTheme="minorHAnsi" w:hAnsiTheme="minorHAnsi" w:cs="Arial"/>
                <w:sz w:val="20"/>
                <w:szCs w:val="20"/>
              </w:rPr>
              <w:t xml:space="preserve">It was noted that as </w:t>
            </w:r>
            <w:r w:rsidR="00040CE1">
              <w:rPr>
                <w:rFonts w:asciiTheme="minorHAnsi" w:hAnsiTheme="minorHAnsi" w:cs="Arial"/>
                <w:sz w:val="20"/>
                <w:szCs w:val="20"/>
              </w:rPr>
              <w:t>the project develops there is the potential to add on other elements to the overall project scope, such as walkway stories.</w:t>
            </w:r>
          </w:p>
          <w:p w:rsidR="009B3F12" w:rsidRDefault="004E2173" w:rsidP="00575FD7">
            <w:pPr>
              <w:spacing w:after="200" w:line="240" w:lineRule="auto"/>
              <w:rPr>
                <w:rFonts w:asciiTheme="minorHAnsi" w:hAnsiTheme="minorHAnsi" w:cs="Arial"/>
                <w:sz w:val="20"/>
                <w:szCs w:val="20"/>
              </w:rPr>
            </w:pPr>
            <w:r>
              <w:rPr>
                <w:rFonts w:asciiTheme="minorHAnsi" w:hAnsiTheme="minorHAnsi" w:cs="Arial"/>
                <w:sz w:val="20"/>
                <w:szCs w:val="20"/>
              </w:rPr>
              <w:t>The Work Group</w:t>
            </w:r>
            <w:r w:rsidR="00566B5A">
              <w:rPr>
                <w:rFonts w:asciiTheme="minorHAnsi" w:hAnsiTheme="minorHAnsi" w:cs="Arial"/>
                <w:sz w:val="20"/>
                <w:szCs w:val="20"/>
              </w:rPr>
              <w:t xml:space="preserve"> agreed to </w:t>
            </w:r>
            <w:r>
              <w:rPr>
                <w:rFonts w:asciiTheme="minorHAnsi" w:hAnsiTheme="minorHAnsi" w:cs="Arial"/>
                <w:sz w:val="20"/>
                <w:szCs w:val="20"/>
              </w:rPr>
              <w:t>introduce the project to the community</w:t>
            </w:r>
            <w:r w:rsidR="00566B5A">
              <w:rPr>
                <w:rFonts w:asciiTheme="minorHAnsi" w:hAnsiTheme="minorHAnsi" w:cs="Arial"/>
                <w:sz w:val="20"/>
                <w:szCs w:val="20"/>
              </w:rPr>
              <w:t xml:space="preserve"> </w:t>
            </w:r>
            <w:r w:rsidR="00143955">
              <w:rPr>
                <w:rFonts w:asciiTheme="minorHAnsi" w:hAnsiTheme="minorHAnsi" w:cs="Arial"/>
                <w:sz w:val="20"/>
                <w:szCs w:val="20"/>
              </w:rPr>
              <w:t>a</w:t>
            </w:r>
            <w:r w:rsidR="00566B5A">
              <w:rPr>
                <w:rFonts w:asciiTheme="minorHAnsi" w:hAnsiTheme="minorHAnsi" w:cs="Arial"/>
                <w:sz w:val="20"/>
                <w:szCs w:val="20"/>
              </w:rPr>
              <w:t>t the Community Lunch.</w:t>
            </w:r>
            <w:r>
              <w:rPr>
                <w:rFonts w:asciiTheme="minorHAnsi" w:hAnsiTheme="minorHAnsi" w:cs="Arial"/>
                <w:sz w:val="20"/>
                <w:szCs w:val="20"/>
              </w:rPr>
              <w:t xml:space="preserve">  </w:t>
            </w:r>
            <w:r w:rsidR="00143955">
              <w:rPr>
                <w:rFonts w:asciiTheme="minorHAnsi" w:hAnsiTheme="minorHAnsi" w:cs="Arial"/>
                <w:sz w:val="20"/>
                <w:szCs w:val="20"/>
              </w:rPr>
              <w:t>F</w:t>
            </w:r>
            <w:r>
              <w:rPr>
                <w:rFonts w:asciiTheme="minorHAnsi" w:hAnsiTheme="minorHAnsi" w:cs="Arial"/>
                <w:sz w:val="20"/>
                <w:szCs w:val="20"/>
              </w:rPr>
              <w:t>lyer</w:t>
            </w:r>
            <w:r w:rsidR="00143955">
              <w:rPr>
                <w:rFonts w:asciiTheme="minorHAnsi" w:hAnsiTheme="minorHAnsi" w:cs="Arial"/>
                <w:sz w:val="20"/>
                <w:szCs w:val="20"/>
              </w:rPr>
              <w:t xml:space="preserve">s with a project description will be </w:t>
            </w:r>
            <w:r>
              <w:rPr>
                <w:rFonts w:asciiTheme="minorHAnsi" w:hAnsiTheme="minorHAnsi" w:cs="Arial"/>
                <w:sz w:val="20"/>
                <w:szCs w:val="20"/>
              </w:rPr>
              <w:t>available for visitors to take away and a notice board with</w:t>
            </w:r>
            <w:r w:rsidR="00566B5A">
              <w:rPr>
                <w:rFonts w:asciiTheme="minorHAnsi" w:hAnsiTheme="minorHAnsi" w:cs="Arial"/>
                <w:sz w:val="20"/>
                <w:szCs w:val="20"/>
              </w:rPr>
              <w:t xml:space="preserve"> a description of projects undertaken by the Work Group.</w:t>
            </w:r>
          </w:p>
          <w:p w:rsidR="00143955" w:rsidRDefault="00566B5A" w:rsidP="00143955">
            <w:pPr>
              <w:spacing w:after="200" w:line="240" w:lineRule="auto"/>
              <w:rPr>
                <w:rFonts w:asciiTheme="minorHAnsi" w:hAnsiTheme="minorHAnsi" w:cs="Arial"/>
                <w:sz w:val="20"/>
                <w:szCs w:val="20"/>
              </w:rPr>
            </w:pPr>
            <w:r>
              <w:rPr>
                <w:rFonts w:asciiTheme="minorHAnsi" w:hAnsiTheme="minorHAnsi" w:cs="Arial"/>
                <w:sz w:val="20"/>
                <w:szCs w:val="20"/>
              </w:rPr>
              <w:t xml:space="preserve">The Work Group </w:t>
            </w:r>
            <w:r w:rsidR="00143955">
              <w:rPr>
                <w:rFonts w:asciiTheme="minorHAnsi" w:hAnsiTheme="minorHAnsi" w:cs="Arial"/>
                <w:sz w:val="20"/>
                <w:szCs w:val="20"/>
              </w:rPr>
              <w:t xml:space="preserve">discussed that </w:t>
            </w:r>
            <w:r>
              <w:rPr>
                <w:rFonts w:asciiTheme="minorHAnsi" w:hAnsiTheme="minorHAnsi" w:cs="Arial"/>
                <w:sz w:val="20"/>
                <w:szCs w:val="20"/>
              </w:rPr>
              <w:t>fees</w:t>
            </w:r>
            <w:r w:rsidR="00143955">
              <w:rPr>
                <w:rFonts w:asciiTheme="minorHAnsi" w:hAnsiTheme="minorHAnsi" w:cs="Arial"/>
                <w:sz w:val="20"/>
                <w:szCs w:val="20"/>
              </w:rPr>
              <w:t xml:space="preserve"> and costs associated with the project</w:t>
            </w:r>
            <w:r>
              <w:rPr>
                <w:rFonts w:asciiTheme="minorHAnsi" w:hAnsiTheme="minorHAnsi" w:cs="Arial"/>
                <w:sz w:val="20"/>
                <w:szCs w:val="20"/>
              </w:rPr>
              <w:t xml:space="preserve"> need to be established</w:t>
            </w:r>
            <w:r w:rsidR="00143955">
              <w:rPr>
                <w:rFonts w:asciiTheme="minorHAnsi" w:hAnsiTheme="minorHAnsi" w:cs="Arial"/>
                <w:sz w:val="20"/>
                <w:szCs w:val="20"/>
              </w:rPr>
              <w:t>.  Scotia also advised on alternative funding streams that may be available to assist funding for the project.</w:t>
            </w:r>
          </w:p>
          <w:p w:rsidR="00143955" w:rsidRDefault="00143955" w:rsidP="00143955">
            <w:pPr>
              <w:spacing w:after="200" w:line="240" w:lineRule="auto"/>
              <w:rPr>
                <w:rFonts w:asciiTheme="minorHAnsi" w:hAnsiTheme="minorHAnsi" w:cs="Arial"/>
                <w:sz w:val="20"/>
                <w:szCs w:val="20"/>
              </w:rPr>
            </w:pPr>
            <w:r>
              <w:rPr>
                <w:rFonts w:asciiTheme="minorHAnsi" w:hAnsiTheme="minorHAnsi" w:cs="Arial"/>
                <w:sz w:val="20"/>
                <w:szCs w:val="20"/>
              </w:rPr>
              <w:t xml:space="preserve">Scotia will develop a project brief and distribute to the Work Group with advice on how to move forward.  </w:t>
            </w:r>
          </w:p>
          <w:p w:rsidR="00143955" w:rsidRDefault="003B2517" w:rsidP="00575FD7">
            <w:pPr>
              <w:spacing w:after="200" w:line="240" w:lineRule="auto"/>
              <w:rPr>
                <w:rFonts w:asciiTheme="minorHAnsi" w:hAnsiTheme="minorHAnsi" w:cs="Arial"/>
                <w:sz w:val="20"/>
                <w:szCs w:val="20"/>
              </w:rPr>
            </w:pPr>
            <w:r>
              <w:rPr>
                <w:rFonts w:asciiTheme="minorHAnsi" w:hAnsiTheme="minorHAnsi" w:cs="Arial"/>
                <w:sz w:val="20"/>
                <w:szCs w:val="20"/>
              </w:rPr>
              <w:t>Christine Shaw noted a group called Black Sheep Production Company who may be useful in the development of the project as well as</w:t>
            </w:r>
            <w:r w:rsidR="00143955">
              <w:rPr>
                <w:rFonts w:asciiTheme="minorHAnsi" w:hAnsiTheme="minorHAnsi" w:cs="Arial"/>
                <w:sz w:val="20"/>
                <w:szCs w:val="20"/>
              </w:rPr>
              <w:t xml:space="preserve"> other community members who have expressed interest in assisting </w:t>
            </w:r>
            <w:r>
              <w:rPr>
                <w:rFonts w:asciiTheme="minorHAnsi" w:hAnsiTheme="minorHAnsi" w:cs="Arial"/>
                <w:sz w:val="20"/>
                <w:szCs w:val="20"/>
              </w:rPr>
              <w:t xml:space="preserve">with the project.  </w:t>
            </w:r>
          </w:p>
          <w:p w:rsidR="00FD7D70" w:rsidRPr="00143955" w:rsidRDefault="000B307A" w:rsidP="00575FD7">
            <w:pPr>
              <w:spacing w:after="200" w:line="240" w:lineRule="auto"/>
              <w:rPr>
                <w:rFonts w:asciiTheme="minorHAnsi" w:hAnsiTheme="minorHAnsi" w:cs="Arial"/>
                <w:b/>
                <w:sz w:val="20"/>
                <w:szCs w:val="20"/>
              </w:rPr>
            </w:pPr>
            <w:r w:rsidRPr="00143955">
              <w:rPr>
                <w:rFonts w:asciiTheme="minorHAnsi" w:hAnsiTheme="minorHAnsi" w:cs="Arial"/>
                <w:b/>
                <w:sz w:val="20"/>
                <w:szCs w:val="20"/>
              </w:rPr>
              <w:t>Showcasing Local Trades &amp; Services Event</w:t>
            </w:r>
          </w:p>
          <w:p w:rsidR="00FD2596" w:rsidRDefault="001B5BED" w:rsidP="00575FD7">
            <w:pPr>
              <w:spacing w:after="200" w:line="240" w:lineRule="auto"/>
              <w:rPr>
                <w:rFonts w:asciiTheme="minorHAnsi" w:hAnsiTheme="minorHAnsi" w:cs="Arial"/>
                <w:sz w:val="20"/>
                <w:szCs w:val="20"/>
              </w:rPr>
            </w:pPr>
            <w:r>
              <w:rPr>
                <w:rFonts w:asciiTheme="minorHAnsi" w:hAnsiTheme="minorHAnsi" w:cs="Arial"/>
                <w:sz w:val="20"/>
                <w:szCs w:val="20"/>
              </w:rPr>
              <w:t>Yvette advised project plans for both projects</w:t>
            </w:r>
            <w:r w:rsidR="00143955">
              <w:rPr>
                <w:rFonts w:asciiTheme="minorHAnsi" w:hAnsiTheme="minorHAnsi" w:cs="Arial"/>
                <w:sz w:val="20"/>
                <w:szCs w:val="20"/>
              </w:rPr>
              <w:t xml:space="preserve"> had been distributed to</w:t>
            </w:r>
            <w:r>
              <w:rPr>
                <w:rFonts w:asciiTheme="minorHAnsi" w:hAnsiTheme="minorHAnsi" w:cs="Arial"/>
                <w:sz w:val="20"/>
                <w:szCs w:val="20"/>
              </w:rPr>
              <w:t xml:space="preserve"> the Work Group</w:t>
            </w:r>
            <w:r w:rsidR="00143955">
              <w:rPr>
                <w:rFonts w:asciiTheme="minorHAnsi" w:hAnsiTheme="minorHAnsi" w:cs="Arial"/>
                <w:sz w:val="20"/>
                <w:szCs w:val="20"/>
              </w:rPr>
              <w:t xml:space="preserve"> for comment</w:t>
            </w:r>
            <w:r>
              <w:rPr>
                <w:rFonts w:asciiTheme="minorHAnsi" w:hAnsiTheme="minorHAnsi" w:cs="Arial"/>
                <w:sz w:val="20"/>
                <w:szCs w:val="20"/>
              </w:rPr>
              <w:t>.  An overview was given of the event proposed to be held in Geelong and key note speakers.  The prop</w:t>
            </w:r>
            <w:r w:rsidR="00143955">
              <w:rPr>
                <w:rFonts w:asciiTheme="minorHAnsi" w:hAnsiTheme="minorHAnsi" w:cs="Arial"/>
                <w:sz w:val="20"/>
                <w:szCs w:val="20"/>
              </w:rPr>
              <w:t>o</w:t>
            </w:r>
            <w:r>
              <w:rPr>
                <w:rFonts w:asciiTheme="minorHAnsi" w:hAnsiTheme="minorHAnsi" w:cs="Arial"/>
                <w:sz w:val="20"/>
                <w:szCs w:val="20"/>
              </w:rPr>
              <w:t>sed timing for the event is August.  It was suggested that landscaping could be included in the forum.</w:t>
            </w:r>
          </w:p>
          <w:p w:rsidR="001B5BED" w:rsidRDefault="001B5BED" w:rsidP="00575FD7">
            <w:pPr>
              <w:spacing w:after="200" w:line="240" w:lineRule="auto"/>
              <w:rPr>
                <w:rFonts w:asciiTheme="minorHAnsi" w:hAnsiTheme="minorHAnsi" w:cs="Arial"/>
                <w:sz w:val="20"/>
                <w:szCs w:val="20"/>
              </w:rPr>
            </w:pPr>
            <w:r>
              <w:rPr>
                <w:rFonts w:asciiTheme="minorHAnsi" w:hAnsiTheme="minorHAnsi" w:cs="Arial"/>
                <w:sz w:val="20"/>
                <w:szCs w:val="20"/>
              </w:rPr>
              <w:t>Het Ramp mentioned students from Deakin may be interested in an internship relating to health promotions that could be useful to assist in the project delivery.</w:t>
            </w:r>
          </w:p>
          <w:p w:rsidR="00143955" w:rsidRDefault="00143955" w:rsidP="00575FD7">
            <w:pPr>
              <w:spacing w:after="200" w:line="240" w:lineRule="auto"/>
              <w:rPr>
                <w:rFonts w:asciiTheme="minorHAnsi" w:hAnsiTheme="minorHAnsi" w:cs="Arial"/>
                <w:sz w:val="20"/>
                <w:szCs w:val="20"/>
              </w:rPr>
            </w:pPr>
          </w:p>
          <w:p w:rsidR="0021641F" w:rsidRPr="00143955" w:rsidRDefault="0021641F" w:rsidP="00575FD7">
            <w:pPr>
              <w:spacing w:after="200" w:line="240" w:lineRule="auto"/>
              <w:rPr>
                <w:rFonts w:asciiTheme="minorHAnsi" w:hAnsiTheme="minorHAnsi" w:cs="Arial"/>
                <w:b/>
                <w:sz w:val="20"/>
                <w:szCs w:val="20"/>
              </w:rPr>
            </w:pPr>
            <w:r w:rsidRPr="00143955">
              <w:rPr>
                <w:rFonts w:asciiTheme="minorHAnsi" w:hAnsiTheme="minorHAnsi" w:cs="Arial"/>
                <w:b/>
                <w:sz w:val="20"/>
                <w:szCs w:val="20"/>
              </w:rPr>
              <w:t>Firefoxes</w:t>
            </w:r>
          </w:p>
          <w:p w:rsidR="00B774A4" w:rsidRDefault="003B2517" w:rsidP="00575FD7">
            <w:pPr>
              <w:spacing w:after="200" w:line="240" w:lineRule="auto"/>
              <w:rPr>
                <w:rFonts w:asciiTheme="minorHAnsi" w:hAnsiTheme="minorHAnsi" w:cs="Arial"/>
                <w:sz w:val="20"/>
                <w:szCs w:val="20"/>
              </w:rPr>
            </w:pPr>
            <w:r>
              <w:rPr>
                <w:rFonts w:asciiTheme="minorHAnsi" w:hAnsiTheme="minorHAnsi" w:cs="Arial"/>
                <w:sz w:val="20"/>
                <w:szCs w:val="20"/>
              </w:rPr>
              <w:t>Yvette advised the Work Group that an invitation has been sent to Fire Foxe</w:t>
            </w:r>
            <w:r w:rsidR="00143955">
              <w:rPr>
                <w:rFonts w:asciiTheme="minorHAnsi" w:hAnsiTheme="minorHAnsi" w:cs="Arial"/>
                <w:sz w:val="20"/>
                <w:szCs w:val="20"/>
              </w:rPr>
              <w:t>s to attend the Community Lunch and are waiting on a reply.</w:t>
            </w:r>
          </w:p>
          <w:p w:rsidR="0021641F" w:rsidRPr="00143955" w:rsidRDefault="0021641F" w:rsidP="00575FD7">
            <w:pPr>
              <w:spacing w:after="200" w:line="240" w:lineRule="auto"/>
              <w:rPr>
                <w:rFonts w:asciiTheme="minorHAnsi" w:hAnsiTheme="minorHAnsi" w:cs="Arial"/>
                <w:b/>
                <w:sz w:val="20"/>
                <w:szCs w:val="20"/>
              </w:rPr>
            </w:pPr>
            <w:r w:rsidRPr="00143955">
              <w:rPr>
                <w:rFonts w:asciiTheme="minorHAnsi" w:hAnsiTheme="minorHAnsi" w:cs="Arial"/>
                <w:b/>
                <w:sz w:val="20"/>
                <w:szCs w:val="20"/>
              </w:rPr>
              <w:t>Ideas for Community Events and Projects</w:t>
            </w:r>
          </w:p>
          <w:p w:rsidR="0021641F" w:rsidRPr="00FD7D70" w:rsidRDefault="003B2517" w:rsidP="00575FD7">
            <w:pPr>
              <w:spacing w:after="200" w:line="240" w:lineRule="auto"/>
              <w:rPr>
                <w:rFonts w:asciiTheme="minorHAnsi" w:hAnsiTheme="minorHAnsi" w:cs="Arial"/>
                <w:sz w:val="20"/>
                <w:szCs w:val="20"/>
              </w:rPr>
            </w:pPr>
            <w:r>
              <w:rPr>
                <w:rFonts w:asciiTheme="minorHAnsi" w:hAnsiTheme="minorHAnsi" w:cs="Arial"/>
                <w:sz w:val="20"/>
                <w:szCs w:val="20"/>
              </w:rPr>
              <w:t>The Work Group decided that they would like to focus on the proposed concept of ‘A Wye Experience’.</w:t>
            </w:r>
          </w:p>
          <w:p w:rsidR="0079578F" w:rsidRPr="00143955" w:rsidRDefault="0079578F" w:rsidP="00575FD7">
            <w:pPr>
              <w:spacing w:after="200" w:line="240" w:lineRule="auto"/>
              <w:rPr>
                <w:rFonts w:asciiTheme="minorHAnsi" w:hAnsiTheme="minorHAnsi" w:cs="Arial"/>
                <w:b/>
                <w:sz w:val="20"/>
                <w:szCs w:val="20"/>
              </w:rPr>
            </w:pPr>
            <w:r w:rsidRPr="00143955">
              <w:rPr>
                <w:rFonts w:asciiTheme="minorHAnsi" w:hAnsiTheme="minorHAnsi" w:cs="Arial"/>
                <w:b/>
                <w:sz w:val="20"/>
                <w:szCs w:val="20"/>
              </w:rPr>
              <w:t>Action</w:t>
            </w:r>
            <w:r w:rsidR="00475D29" w:rsidRPr="00143955">
              <w:rPr>
                <w:rFonts w:asciiTheme="minorHAnsi" w:hAnsiTheme="minorHAnsi" w:cs="Arial"/>
                <w:b/>
                <w:sz w:val="20"/>
                <w:szCs w:val="20"/>
              </w:rPr>
              <w:t>s</w:t>
            </w:r>
            <w:r w:rsidRPr="00143955">
              <w:rPr>
                <w:rFonts w:asciiTheme="minorHAnsi" w:hAnsiTheme="minorHAnsi" w:cs="Arial"/>
                <w:b/>
                <w:sz w:val="20"/>
                <w:szCs w:val="20"/>
              </w:rPr>
              <w:t xml:space="preserve"> / Outcome</w:t>
            </w:r>
            <w:r w:rsidR="00475D29" w:rsidRPr="00143955">
              <w:rPr>
                <w:rFonts w:asciiTheme="minorHAnsi" w:hAnsiTheme="minorHAnsi" w:cs="Arial"/>
                <w:b/>
                <w:sz w:val="20"/>
                <w:szCs w:val="20"/>
              </w:rPr>
              <w:t>s</w:t>
            </w:r>
          </w:p>
          <w:p w:rsidR="00F11BF4" w:rsidRDefault="00566B5A" w:rsidP="00575FD7">
            <w:pPr>
              <w:pStyle w:val="ListParagraph"/>
              <w:numPr>
                <w:ilvl w:val="0"/>
                <w:numId w:val="16"/>
              </w:numPr>
              <w:spacing w:line="240" w:lineRule="auto"/>
              <w:ind w:left="434" w:hanging="420"/>
              <w:rPr>
                <w:rFonts w:eastAsia="Calibri" w:cs="Arial"/>
                <w:color w:val="000000"/>
                <w:sz w:val="20"/>
                <w:szCs w:val="20"/>
                <w:lang w:val="en-US"/>
              </w:rPr>
            </w:pPr>
            <w:r w:rsidRPr="00575FD7">
              <w:rPr>
                <w:rFonts w:eastAsia="Calibri" w:cs="Arial"/>
                <w:color w:val="000000"/>
                <w:sz w:val="20"/>
                <w:szCs w:val="20"/>
                <w:lang w:val="en-US"/>
              </w:rPr>
              <w:t>Yvette to draft a flyer for The Wye Experience and distribute to Work Group for comments.</w:t>
            </w:r>
          </w:p>
          <w:p w:rsidR="00143955" w:rsidRPr="00575FD7" w:rsidRDefault="00143955" w:rsidP="00575FD7">
            <w:pPr>
              <w:pStyle w:val="ListParagraph"/>
              <w:numPr>
                <w:ilvl w:val="0"/>
                <w:numId w:val="16"/>
              </w:numPr>
              <w:spacing w:line="240" w:lineRule="auto"/>
              <w:ind w:left="434" w:hanging="420"/>
              <w:rPr>
                <w:rFonts w:eastAsia="Calibri" w:cs="Arial"/>
                <w:color w:val="000000"/>
                <w:sz w:val="20"/>
                <w:szCs w:val="20"/>
                <w:lang w:val="en-US"/>
              </w:rPr>
            </w:pPr>
            <w:r>
              <w:rPr>
                <w:rFonts w:eastAsia="Calibri" w:cs="Arial"/>
                <w:color w:val="000000"/>
                <w:sz w:val="20"/>
                <w:szCs w:val="20"/>
                <w:lang w:val="en-US"/>
              </w:rPr>
              <w:t>Het to advise on contact details for Deakin students regarding project assistance.</w:t>
            </w:r>
          </w:p>
        </w:tc>
      </w:tr>
      <w:tr w:rsidR="00012EAA" w:rsidRPr="00FD7D70" w:rsidTr="00307AAF">
        <w:trPr>
          <w:trHeight w:val="420"/>
        </w:trPr>
        <w:tc>
          <w:tcPr>
            <w:tcW w:w="10456" w:type="dxa"/>
          </w:tcPr>
          <w:p w:rsidR="00C729A7" w:rsidRPr="00FD7D70" w:rsidRDefault="005A3092" w:rsidP="005F27C2">
            <w:pPr>
              <w:rPr>
                <w:rFonts w:asciiTheme="minorHAnsi" w:hAnsiTheme="minorHAnsi" w:cs="Arial"/>
                <w:b/>
                <w:sz w:val="20"/>
                <w:szCs w:val="20"/>
              </w:rPr>
            </w:pPr>
            <w:r w:rsidRPr="00FD7D70">
              <w:rPr>
                <w:rFonts w:asciiTheme="minorHAnsi" w:hAnsiTheme="minorHAnsi" w:cs="Arial"/>
                <w:b/>
                <w:sz w:val="20"/>
                <w:szCs w:val="20"/>
              </w:rPr>
              <w:t>7</w:t>
            </w:r>
            <w:r w:rsidR="00281CBA" w:rsidRPr="00FD7D70">
              <w:rPr>
                <w:rFonts w:asciiTheme="minorHAnsi" w:hAnsiTheme="minorHAnsi" w:cs="Arial"/>
                <w:b/>
                <w:sz w:val="20"/>
                <w:szCs w:val="20"/>
              </w:rPr>
              <w:t xml:space="preserve">. </w:t>
            </w:r>
            <w:r w:rsidR="00352833">
              <w:rPr>
                <w:rFonts w:asciiTheme="minorHAnsi" w:hAnsiTheme="minorHAnsi" w:cs="Arial"/>
                <w:b/>
                <w:sz w:val="20"/>
                <w:szCs w:val="20"/>
              </w:rPr>
              <w:t xml:space="preserve"> MID WINTER COMMUNITY LUNCH</w:t>
            </w:r>
          </w:p>
          <w:p w:rsidR="00684367" w:rsidRDefault="001775FC" w:rsidP="00924377">
            <w:pPr>
              <w:rPr>
                <w:rFonts w:asciiTheme="minorHAnsi" w:hAnsiTheme="minorHAnsi" w:cs="Arial"/>
                <w:sz w:val="20"/>
                <w:szCs w:val="20"/>
              </w:rPr>
            </w:pPr>
            <w:r>
              <w:rPr>
                <w:rFonts w:asciiTheme="minorHAnsi" w:hAnsiTheme="minorHAnsi" w:cs="Arial"/>
                <w:sz w:val="20"/>
                <w:szCs w:val="20"/>
              </w:rPr>
              <w:t>The Work Group discussed ideas for community lunch and anticipates up to 80 people may attend.</w:t>
            </w:r>
          </w:p>
          <w:p w:rsidR="00684367" w:rsidRDefault="00684367" w:rsidP="00924377">
            <w:pPr>
              <w:rPr>
                <w:rFonts w:asciiTheme="minorHAnsi" w:hAnsiTheme="minorHAnsi" w:cs="Arial"/>
                <w:sz w:val="20"/>
                <w:szCs w:val="20"/>
              </w:rPr>
            </w:pPr>
            <w:r>
              <w:rPr>
                <w:rFonts w:asciiTheme="minorHAnsi" w:hAnsiTheme="minorHAnsi" w:cs="Arial"/>
                <w:sz w:val="20"/>
                <w:szCs w:val="20"/>
              </w:rPr>
              <w:t xml:space="preserve">The BBQ </w:t>
            </w:r>
            <w:r w:rsidR="00143955">
              <w:rPr>
                <w:rFonts w:asciiTheme="minorHAnsi" w:hAnsiTheme="minorHAnsi" w:cs="Arial"/>
                <w:sz w:val="20"/>
                <w:szCs w:val="20"/>
              </w:rPr>
              <w:t xml:space="preserve">will be held </w:t>
            </w:r>
            <w:r>
              <w:rPr>
                <w:rFonts w:asciiTheme="minorHAnsi" w:hAnsiTheme="minorHAnsi" w:cs="Arial"/>
                <w:sz w:val="20"/>
                <w:szCs w:val="20"/>
              </w:rPr>
              <w:t>upstairs at the Surf Club and music will be inside upstairs.</w:t>
            </w:r>
            <w:r w:rsidR="00143955">
              <w:rPr>
                <w:rFonts w:asciiTheme="minorHAnsi" w:hAnsiTheme="minorHAnsi" w:cs="Arial"/>
                <w:sz w:val="20"/>
                <w:szCs w:val="20"/>
              </w:rPr>
              <w:t xml:space="preserve">  </w:t>
            </w:r>
            <w:r w:rsidR="001775FC">
              <w:rPr>
                <w:rFonts w:asciiTheme="minorHAnsi" w:hAnsiTheme="minorHAnsi" w:cs="Arial"/>
                <w:sz w:val="20"/>
                <w:szCs w:val="20"/>
              </w:rPr>
              <w:t>Children’s</w:t>
            </w:r>
            <w:r>
              <w:rPr>
                <w:rFonts w:asciiTheme="minorHAnsi" w:hAnsiTheme="minorHAnsi" w:cs="Arial"/>
                <w:sz w:val="20"/>
                <w:szCs w:val="20"/>
              </w:rPr>
              <w:t xml:space="preserve"> </w:t>
            </w:r>
            <w:r w:rsidR="001775FC">
              <w:rPr>
                <w:rFonts w:asciiTheme="minorHAnsi" w:hAnsiTheme="minorHAnsi" w:cs="Arial"/>
                <w:sz w:val="20"/>
                <w:szCs w:val="20"/>
              </w:rPr>
              <w:t>activities</w:t>
            </w:r>
            <w:r>
              <w:rPr>
                <w:rFonts w:asciiTheme="minorHAnsi" w:hAnsiTheme="minorHAnsi" w:cs="Arial"/>
                <w:sz w:val="20"/>
                <w:szCs w:val="20"/>
              </w:rPr>
              <w:t xml:space="preserve"> </w:t>
            </w:r>
            <w:r w:rsidR="00320031">
              <w:rPr>
                <w:rFonts w:asciiTheme="minorHAnsi" w:hAnsiTheme="minorHAnsi" w:cs="Arial"/>
                <w:sz w:val="20"/>
                <w:szCs w:val="20"/>
              </w:rPr>
              <w:t xml:space="preserve">including plaster cast painting </w:t>
            </w:r>
            <w:r w:rsidR="00143955">
              <w:rPr>
                <w:rFonts w:asciiTheme="minorHAnsi" w:hAnsiTheme="minorHAnsi" w:cs="Arial"/>
                <w:sz w:val="20"/>
                <w:szCs w:val="20"/>
              </w:rPr>
              <w:t xml:space="preserve">will be </w:t>
            </w:r>
            <w:r>
              <w:rPr>
                <w:rFonts w:asciiTheme="minorHAnsi" w:hAnsiTheme="minorHAnsi" w:cs="Arial"/>
                <w:sz w:val="20"/>
                <w:szCs w:val="20"/>
              </w:rPr>
              <w:t>held downstairs.</w:t>
            </w:r>
          </w:p>
          <w:p w:rsidR="00684367" w:rsidRDefault="00684367" w:rsidP="00924377">
            <w:pPr>
              <w:rPr>
                <w:rFonts w:asciiTheme="minorHAnsi" w:hAnsiTheme="minorHAnsi" w:cs="Arial"/>
                <w:sz w:val="20"/>
                <w:szCs w:val="20"/>
              </w:rPr>
            </w:pPr>
            <w:r>
              <w:rPr>
                <w:rFonts w:asciiTheme="minorHAnsi" w:hAnsiTheme="minorHAnsi" w:cs="Arial"/>
                <w:sz w:val="20"/>
                <w:szCs w:val="20"/>
              </w:rPr>
              <w:t>Het</w:t>
            </w:r>
            <w:r w:rsidR="00320031">
              <w:rPr>
                <w:rFonts w:asciiTheme="minorHAnsi" w:hAnsiTheme="minorHAnsi" w:cs="Arial"/>
                <w:sz w:val="20"/>
                <w:szCs w:val="20"/>
              </w:rPr>
              <w:t xml:space="preserve"> advised that she</w:t>
            </w:r>
            <w:r>
              <w:rPr>
                <w:rFonts w:asciiTheme="minorHAnsi" w:hAnsiTheme="minorHAnsi" w:cs="Arial"/>
                <w:sz w:val="20"/>
                <w:szCs w:val="20"/>
              </w:rPr>
              <w:t xml:space="preserve"> will not be available to attend the Community Lunch.</w:t>
            </w:r>
          </w:p>
          <w:p w:rsidR="00684367" w:rsidRPr="00FD7D70" w:rsidRDefault="001775FC" w:rsidP="00924377">
            <w:pPr>
              <w:rPr>
                <w:rFonts w:asciiTheme="minorHAnsi" w:hAnsiTheme="minorHAnsi" w:cs="Arial"/>
                <w:sz w:val="20"/>
                <w:szCs w:val="20"/>
              </w:rPr>
            </w:pPr>
            <w:r>
              <w:rPr>
                <w:rFonts w:asciiTheme="minorHAnsi" w:hAnsiTheme="minorHAnsi" w:cs="Arial"/>
                <w:sz w:val="20"/>
                <w:szCs w:val="20"/>
              </w:rPr>
              <w:t xml:space="preserve">Yvette advised the </w:t>
            </w:r>
            <w:r w:rsidR="00320031">
              <w:rPr>
                <w:rFonts w:asciiTheme="minorHAnsi" w:hAnsiTheme="minorHAnsi" w:cs="Arial"/>
                <w:sz w:val="20"/>
                <w:szCs w:val="20"/>
              </w:rPr>
              <w:t>Group</w:t>
            </w:r>
            <w:r>
              <w:rPr>
                <w:rFonts w:asciiTheme="minorHAnsi" w:hAnsiTheme="minorHAnsi" w:cs="Arial"/>
                <w:sz w:val="20"/>
                <w:szCs w:val="20"/>
              </w:rPr>
              <w:t xml:space="preserve"> that volunteers from the </w:t>
            </w:r>
            <w:r w:rsidR="00320031">
              <w:rPr>
                <w:rFonts w:asciiTheme="minorHAnsi" w:hAnsiTheme="minorHAnsi" w:cs="Arial"/>
                <w:sz w:val="20"/>
                <w:szCs w:val="20"/>
              </w:rPr>
              <w:t>HelpOUT group are no longer available.  Volunteers will be listed on the event plan.</w:t>
            </w:r>
          </w:p>
          <w:p w:rsidR="00271F17" w:rsidRPr="00FD7D70" w:rsidRDefault="00271F17" w:rsidP="00271F17">
            <w:pPr>
              <w:rPr>
                <w:rFonts w:asciiTheme="minorHAnsi" w:hAnsiTheme="minorHAnsi" w:cs="Arial"/>
                <w:b/>
                <w:sz w:val="20"/>
                <w:szCs w:val="20"/>
              </w:rPr>
            </w:pPr>
            <w:r w:rsidRPr="00FD7D70">
              <w:rPr>
                <w:rFonts w:asciiTheme="minorHAnsi" w:hAnsiTheme="minorHAnsi" w:cs="Arial"/>
                <w:b/>
                <w:sz w:val="20"/>
                <w:szCs w:val="20"/>
              </w:rPr>
              <w:t>Actions / Outcomes</w:t>
            </w:r>
          </w:p>
          <w:p w:rsidR="00275127" w:rsidRDefault="00765370" w:rsidP="00924377">
            <w:pPr>
              <w:pStyle w:val="ListParagraph"/>
              <w:numPr>
                <w:ilvl w:val="0"/>
                <w:numId w:val="16"/>
              </w:numPr>
              <w:ind w:left="434" w:hanging="420"/>
              <w:rPr>
                <w:rFonts w:eastAsia="Calibri" w:cs="Arial"/>
                <w:color w:val="000000"/>
                <w:sz w:val="20"/>
                <w:szCs w:val="20"/>
                <w:lang w:val="en-US"/>
              </w:rPr>
            </w:pPr>
            <w:r>
              <w:rPr>
                <w:rFonts w:eastAsia="Calibri" w:cs="Arial"/>
                <w:color w:val="000000"/>
                <w:sz w:val="20"/>
                <w:szCs w:val="20"/>
                <w:lang w:val="en-US"/>
              </w:rPr>
              <w:t xml:space="preserve">Yvonne will take a notice to the </w:t>
            </w:r>
            <w:r w:rsidR="00684367">
              <w:rPr>
                <w:rFonts w:eastAsia="Calibri" w:cs="Arial"/>
                <w:color w:val="000000"/>
                <w:sz w:val="20"/>
                <w:szCs w:val="20"/>
                <w:lang w:val="en-US"/>
              </w:rPr>
              <w:t>Big4.</w:t>
            </w:r>
          </w:p>
          <w:p w:rsidR="00143955" w:rsidRDefault="00143955" w:rsidP="00924377">
            <w:pPr>
              <w:pStyle w:val="ListParagraph"/>
              <w:numPr>
                <w:ilvl w:val="0"/>
                <w:numId w:val="16"/>
              </w:numPr>
              <w:ind w:left="434" w:hanging="420"/>
              <w:rPr>
                <w:rFonts w:eastAsia="Calibri" w:cs="Arial"/>
                <w:color w:val="000000"/>
                <w:sz w:val="20"/>
                <w:szCs w:val="20"/>
                <w:lang w:val="en-US"/>
              </w:rPr>
            </w:pPr>
            <w:r>
              <w:rPr>
                <w:rFonts w:eastAsia="Calibri" w:cs="Arial"/>
                <w:color w:val="000000"/>
                <w:sz w:val="20"/>
                <w:szCs w:val="20"/>
                <w:lang w:val="en-US"/>
              </w:rPr>
              <w:t>Yvonne to organize ice-creams from the Wye General.</w:t>
            </w:r>
          </w:p>
          <w:p w:rsidR="00684367" w:rsidRDefault="00765370" w:rsidP="00924377">
            <w:pPr>
              <w:pStyle w:val="ListParagraph"/>
              <w:numPr>
                <w:ilvl w:val="0"/>
                <w:numId w:val="16"/>
              </w:numPr>
              <w:ind w:left="434" w:hanging="420"/>
              <w:rPr>
                <w:rFonts w:eastAsia="Calibri" w:cs="Arial"/>
                <w:color w:val="000000"/>
                <w:sz w:val="20"/>
                <w:szCs w:val="20"/>
                <w:lang w:val="en-US"/>
              </w:rPr>
            </w:pPr>
            <w:r>
              <w:rPr>
                <w:rFonts w:eastAsia="Calibri" w:cs="Arial"/>
                <w:color w:val="000000"/>
                <w:sz w:val="20"/>
                <w:szCs w:val="20"/>
                <w:lang w:val="en-US"/>
              </w:rPr>
              <w:t>Y</w:t>
            </w:r>
            <w:r w:rsidR="00684367">
              <w:rPr>
                <w:rFonts w:eastAsia="Calibri" w:cs="Arial"/>
                <w:color w:val="000000"/>
                <w:sz w:val="20"/>
                <w:szCs w:val="20"/>
                <w:lang w:val="en-US"/>
              </w:rPr>
              <w:t>vette to promote Louey Hesterman to back up the Community Lunch.</w:t>
            </w:r>
          </w:p>
          <w:p w:rsidR="00684367" w:rsidRPr="00320031" w:rsidRDefault="00320031" w:rsidP="00320031">
            <w:pPr>
              <w:pStyle w:val="ListParagraph"/>
              <w:numPr>
                <w:ilvl w:val="0"/>
                <w:numId w:val="16"/>
              </w:numPr>
              <w:ind w:left="434" w:hanging="420"/>
              <w:rPr>
                <w:rFonts w:eastAsia="Calibri" w:cs="Arial"/>
                <w:color w:val="000000"/>
                <w:sz w:val="20"/>
                <w:szCs w:val="20"/>
                <w:lang w:val="en-US"/>
              </w:rPr>
            </w:pPr>
            <w:r>
              <w:rPr>
                <w:rFonts w:eastAsia="Calibri" w:cs="Arial"/>
                <w:color w:val="000000"/>
                <w:sz w:val="20"/>
                <w:szCs w:val="20"/>
                <w:lang w:val="en-US"/>
              </w:rPr>
              <w:t>Yvette will distribute an event plan to the Work Group with actions required.</w:t>
            </w:r>
          </w:p>
        </w:tc>
      </w:tr>
      <w:tr w:rsidR="005F27C2" w:rsidRPr="00FD7D70" w:rsidTr="005F27C2">
        <w:trPr>
          <w:trHeight w:val="420"/>
        </w:trPr>
        <w:tc>
          <w:tcPr>
            <w:tcW w:w="10456" w:type="dxa"/>
          </w:tcPr>
          <w:p w:rsidR="005F27C2" w:rsidRPr="00FD7D70" w:rsidRDefault="00240D0E" w:rsidP="005F27C2">
            <w:pPr>
              <w:rPr>
                <w:rFonts w:asciiTheme="minorHAnsi" w:hAnsiTheme="minorHAnsi" w:cs="Arial"/>
                <w:b/>
                <w:sz w:val="20"/>
                <w:szCs w:val="20"/>
              </w:rPr>
            </w:pPr>
            <w:r w:rsidRPr="00FD7D70">
              <w:rPr>
                <w:rFonts w:asciiTheme="minorHAnsi" w:hAnsiTheme="minorHAnsi" w:cs="Arial"/>
                <w:b/>
                <w:sz w:val="20"/>
                <w:szCs w:val="20"/>
              </w:rPr>
              <w:t xml:space="preserve">8.  </w:t>
            </w:r>
            <w:r w:rsidR="00E25BBD">
              <w:rPr>
                <w:rFonts w:asciiTheme="minorHAnsi" w:hAnsiTheme="minorHAnsi" w:cs="Arial"/>
                <w:b/>
                <w:sz w:val="20"/>
                <w:szCs w:val="20"/>
              </w:rPr>
              <w:t>OTHER BUSINESS</w:t>
            </w:r>
          </w:p>
          <w:p w:rsidR="000B5F8D" w:rsidRDefault="003B2517" w:rsidP="000B5F8D">
            <w:pPr>
              <w:pStyle w:val="ListParagraph"/>
              <w:numPr>
                <w:ilvl w:val="3"/>
                <w:numId w:val="23"/>
              </w:numPr>
              <w:ind w:left="567" w:hanging="283"/>
              <w:rPr>
                <w:rFonts w:cs="Arial"/>
                <w:b/>
                <w:sz w:val="20"/>
                <w:szCs w:val="20"/>
              </w:rPr>
            </w:pPr>
            <w:r w:rsidRPr="00320031">
              <w:rPr>
                <w:rFonts w:cs="Arial"/>
                <w:b/>
                <w:sz w:val="20"/>
                <w:szCs w:val="20"/>
              </w:rPr>
              <w:t>Lorne Hospital</w:t>
            </w:r>
          </w:p>
          <w:p w:rsidR="000B5F8D" w:rsidRPr="000B5F8D" w:rsidRDefault="00320031" w:rsidP="000B5F8D">
            <w:pPr>
              <w:pStyle w:val="ListParagraph"/>
              <w:numPr>
                <w:ilvl w:val="3"/>
                <w:numId w:val="25"/>
              </w:numPr>
              <w:ind w:left="993" w:hanging="284"/>
              <w:rPr>
                <w:rFonts w:cs="Arial"/>
                <w:b/>
                <w:sz w:val="20"/>
                <w:szCs w:val="20"/>
              </w:rPr>
            </w:pPr>
            <w:r w:rsidRPr="00320031">
              <w:rPr>
                <w:rFonts w:cs="Arial"/>
                <w:sz w:val="20"/>
                <w:szCs w:val="20"/>
              </w:rPr>
              <w:t xml:space="preserve">Het </w:t>
            </w:r>
            <w:r>
              <w:rPr>
                <w:rFonts w:cs="Arial"/>
                <w:sz w:val="20"/>
                <w:szCs w:val="20"/>
              </w:rPr>
              <w:t>clarified that Jay Robinson is working two days per week at the Lorne Hospital.  In addition to this there is another</w:t>
            </w:r>
            <w:r w:rsidR="000B5F8D">
              <w:rPr>
                <w:rFonts w:cs="Arial"/>
                <w:sz w:val="20"/>
                <w:szCs w:val="20"/>
              </w:rPr>
              <w:t xml:space="preserve"> male </w:t>
            </w:r>
            <w:r>
              <w:rPr>
                <w:rFonts w:cs="Arial"/>
                <w:sz w:val="20"/>
                <w:szCs w:val="20"/>
              </w:rPr>
              <w:t xml:space="preserve">Counsellor available </w:t>
            </w:r>
            <w:r w:rsidR="000B5F8D">
              <w:rPr>
                <w:rFonts w:cs="Arial"/>
                <w:sz w:val="20"/>
                <w:szCs w:val="20"/>
              </w:rPr>
              <w:t>at the Lorne Hospital one day per week.  Their services are available at no cost to community members from Wye River and Separation Creek with the provision of a Mental Health Plan from their GP.</w:t>
            </w:r>
          </w:p>
          <w:p w:rsidR="000B5F8D" w:rsidRPr="000B5F8D" w:rsidRDefault="000B5F8D" w:rsidP="000B5F8D">
            <w:pPr>
              <w:pStyle w:val="ListParagraph"/>
              <w:numPr>
                <w:ilvl w:val="3"/>
                <w:numId w:val="25"/>
              </w:numPr>
              <w:ind w:left="993" w:hanging="284"/>
              <w:rPr>
                <w:rFonts w:cs="Arial"/>
                <w:b/>
                <w:sz w:val="20"/>
                <w:szCs w:val="20"/>
              </w:rPr>
            </w:pPr>
            <w:r>
              <w:rPr>
                <w:rFonts w:cs="Arial"/>
                <w:sz w:val="20"/>
                <w:szCs w:val="20"/>
              </w:rPr>
              <w:t>Debra noted that Het has provided a valuable contribution to the Work Group and her ongoing support is valued.  Sandy will draft a letter to the CEO of Lorne Hospital in this regard.</w:t>
            </w:r>
          </w:p>
          <w:p w:rsidR="000B5F8D" w:rsidRPr="000B5F8D" w:rsidRDefault="00320031" w:rsidP="00924377">
            <w:pPr>
              <w:pStyle w:val="ListParagraph"/>
              <w:numPr>
                <w:ilvl w:val="3"/>
                <w:numId w:val="23"/>
              </w:numPr>
              <w:ind w:left="567" w:hanging="283"/>
              <w:rPr>
                <w:rFonts w:cs="Arial"/>
                <w:sz w:val="20"/>
                <w:szCs w:val="20"/>
              </w:rPr>
            </w:pPr>
            <w:r w:rsidRPr="00320031">
              <w:rPr>
                <w:rFonts w:cs="Arial"/>
                <w:b/>
                <w:sz w:val="20"/>
                <w:szCs w:val="20"/>
              </w:rPr>
              <w:t>Stories a</w:t>
            </w:r>
            <w:r w:rsidR="003B2517" w:rsidRPr="00320031">
              <w:rPr>
                <w:rFonts w:cs="Arial"/>
                <w:b/>
                <w:sz w:val="20"/>
                <w:szCs w:val="20"/>
              </w:rPr>
              <w:t>bout Resili</w:t>
            </w:r>
            <w:r w:rsidRPr="00320031">
              <w:rPr>
                <w:rFonts w:cs="Arial"/>
                <w:b/>
                <w:sz w:val="20"/>
                <w:szCs w:val="20"/>
              </w:rPr>
              <w:t>e</w:t>
            </w:r>
            <w:r w:rsidR="003B2517" w:rsidRPr="00320031">
              <w:rPr>
                <w:rFonts w:cs="Arial"/>
                <w:b/>
                <w:sz w:val="20"/>
                <w:szCs w:val="20"/>
              </w:rPr>
              <w:t>nce</w:t>
            </w:r>
          </w:p>
          <w:p w:rsidR="003B2517" w:rsidRDefault="003B2517" w:rsidP="000B5F8D">
            <w:pPr>
              <w:pStyle w:val="ListParagraph"/>
              <w:numPr>
                <w:ilvl w:val="3"/>
                <w:numId w:val="25"/>
              </w:numPr>
              <w:ind w:left="993" w:hanging="284"/>
              <w:rPr>
                <w:rFonts w:cs="Arial"/>
                <w:sz w:val="20"/>
                <w:szCs w:val="20"/>
              </w:rPr>
            </w:pPr>
            <w:r>
              <w:rPr>
                <w:rFonts w:cs="Arial"/>
                <w:sz w:val="20"/>
                <w:szCs w:val="20"/>
              </w:rPr>
              <w:t>This</w:t>
            </w:r>
            <w:r w:rsidR="000B5F8D">
              <w:rPr>
                <w:rFonts w:cs="Arial"/>
                <w:sz w:val="20"/>
                <w:szCs w:val="20"/>
              </w:rPr>
              <w:t xml:space="preserve"> item </w:t>
            </w:r>
            <w:r>
              <w:rPr>
                <w:rFonts w:cs="Arial"/>
                <w:sz w:val="20"/>
                <w:szCs w:val="20"/>
              </w:rPr>
              <w:t>been addressed in ‘The Wye Experience’.</w:t>
            </w:r>
          </w:p>
          <w:p w:rsidR="000B5F8D" w:rsidRDefault="00CB47A8" w:rsidP="003B2517">
            <w:pPr>
              <w:pStyle w:val="ListParagraph"/>
              <w:numPr>
                <w:ilvl w:val="3"/>
                <w:numId w:val="23"/>
              </w:numPr>
              <w:ind w:left="567" w:hanging="283"/>
              <w:rPr>
                <w:rFonts w:cs="Arial"/>
                <w:sz w:val="20"/>
                <w:szCs w:val="20"/>
              </w:rPr>
            </w:pPr>
            <w:r w:rsidRPr="00320031">
              <w:rPr>
                <w:rFonts w:cs="Arial"/>
                <w:b/>
                <w:sz w:val="20"/>
                <w:szCs w:val="20"/>
              </w:rPr>
              <w:t>Noise</w:t>
            </w:r>
          </w:p>
          <w:p w:rsidR="000B5F8D" w:rsidRDefault="000B5F8D" w:rsidP="000B5F8D">
            <w:pPr>
              <w:pStyle w:val="ListParagraph"/>
              <w:numPr>
                <w:ilvl w:val="3"/>
                <w:numId w:val="25"/>
              </w:numPr>
              <w:ind w:left="993" w:hanging="284"/>
              <w:rPr>
                <w:rFonts w:cs="Arial"/>
                <w:sz w:val="20"/>
                <w:szCs w:val="20"/>
              </w:rPr>
            </w:pPr>
            <w:r>
              <w:rPr>
                <w:rFonts w:cs="Arial"/>
                <w:sz w:val="20"/>
                <w:szCs w:val="20"/>
              </w:rPr>
              <w:t>T</w:t>
            </w:r>
            <w:r w:rsidR="003B2517">
              <w:rPr>
                <w:rFonts w:cs="Arial"/>
                <w:sz w:val="20"/>
                <w:szCs w:val="20"/>
              </w:rPr>
              <w:t>he Work Group discussed a letter received from a community member experiencing issues with noise</w:t>
            </w:r>
            <w:r w:rsidR="00320031">
              <w:rPr>
                <w:rFonts w:cs="Arial"/>
                <w:sz w:val="20"/>
                <w:szCs w:val="20"/>
              </w:rPr>
              <w:t xml:space="preserve">.  </w:t>
            </w:r>
            <w:r w:rsidR="003B2517">
              <w:rPr>
                <w:rFonts w:cs="Arial"/>
                <w:sz w:val="20"/>
                <w:szCs w:val="20"/>
              </w:rPr>
              <w:t>The letter was also addressed to DELWP, the CRC and VicRoads.</w:t>
            </w:r>
          </w:p>
          <w:p w:rsidR="00422226" w:rsidRDefault="00422226" w:rsidP="000B5F8D">
            <w:pPr>
              <w:pStyle w:val="ListParagraph"/>
              <w:numPr>
                <w:ilvl w:val="3"/>
                <w:numId w:val="25"/>
              </w:numPr>
              <w:ind w:left="993" w:hanging="284"/>
              <w:rPr>
                <w:rFonts w:cs="Arial"/>
                <w:sz w:val="20"/>
                <w:szCs w:val="20"/>
              </w:rPr>
            </w:pPr>
            <w:r w:rsidRPr="00422226">
              <w:rPr>
                <w:rFonts w:cs="Arial"/>
                <w:sz w:val="20"/>
                <w:szCs w:val="20"/>
              </w:rPr>
              <w:t xml:space="preserve">The EPA Guidelines for construction noise to which the community agreed </w:t>
            </w:r>
            <w:r w:rsidR="003B2517" w:rsidRPr="00422226">
              <w:rPr>
                <w:rFonts w:cs="Arial"/>
                <w:sz w:val="20"/>
                <w:szCs w:val="20"/>
              </w:rPr>
              <w:t>are 7am to 8pm</w:t>
            </w:r>
            <w:r w:rsidR="004E2C22" w:rsidRPr="00422226">
              <w:rPr>
                <w:rFonts w:cs="Arial"/>
                <w:sz w:val="20"/>
                <w:szCs w:val="20"/>
              </w:rPr>
              <w:t xml:space="preserve"> </w:t>
            </w:r>
            <w:r w:rsidRPr="00422226">
              <w:rPr>
                <w:rFonts w:cs="Arial"/>
                <w:sz w:val="20"/>
                <w:szCs w:val="20"/>
              </w:rPr>
              <w:t>– Monday to Friday and 9am to 8pm – Saturday, Sunday and public holidays.</w:t>
            </w:r>
          </w:p>
          <w:p w:rsidR="000B5F8D" w:rsidRDefault="00422226" w:rsidP="000B5F8D">
            <w:pPr>
              <w:pStyle w:val="ListParagraph"/>
              <w:numPr>
                <w:ilvl w:val="3"/>
                <w:numId w:val="25"/>
              </w:numPr>
              <w:ind w:left="993" w:hanging="284"/>
              <w:rPr>
                <w:rFonts w:cs="Arial"/>
                <w:sz w:val="20"/>
                <w:szCs w:val="20"/>
              </w:rPr>
            </w:pPr>
            <w:r>
              <w:rPr>
                <w:rFonts w:cs="Arial"/>
                <w:sz w:val="20"/>
                <w:szCs w:val="20"/>
              </w:rPr>
              <w:t xml:space="preserve">The Work Group are seeking clarification on </w:t>
            </w:r>
            <w:r w:rsidR="003B2517">
              <w:rPr>
                <w:rFonts w:cs="Arial"/>
                <w:sz w:val="20"/>
                <w:szCs w:val="20"/>
              </w:rPr>
              <w:t xml:space="preserve">how long the </w:t>
            </w:r>
            <w:r>
              <w:rPr>
                <w:rFonts w:cs="Arial"/>
                <w:sz w:val="20"/>
                <w:szCs w:val="20"/>
              </w:rPr>
              <w:t xml:space="preserve">program of soil nailing </w:t>
            </w:r>
            <w:r w:rsidR="003B2517">
              <w:rPr>
                <w:rFonts w:cs="Arial"/>
                <w:sz w:val="20"/>
                <w:szCs w:val="20"/>
              </w:rPr>
              <w:t xml:space="preserve">will go for. </w:t>
            </w:r>
          </w:p>
          <w:p w:rsidR="000B5F8D" w:rsidRDefault="00422226" w:rsidP="000B5F8D">
            <w:pPr>
              <w:pStyle w:val="ListParagraph"/>
              <w:numPr>
                <w:ilvl w:val="3"/>
                <w:numId w:val="25"/>
              </w:numPr>
              <w:ind w:left="993" w:hanging="284"/>
              <w:rPr>
                <w:rFonts w:cs="Arial"/>
                <w:sz w:val="20"/>
                <w:szCs w:val="20"/>
              </w:rPr>
            </w:pPr>
            <w:r>
              <w:rPr>
                <w:rFonts w:cs="Arial"/>
                <w:sz w:val="20"/>
                <w:szCs w:val="20"/>
              </w:rPr>
              <w:t xml:space="preserve">In response to the noise complaint, </w:t>
            </w:r>
            <w:r w:rsidR="003B2517">
              <w:rPr>
                <w:rFonts w:cs="Arial"/>
                <w:sz w:val="20"/>
                <w:szCs w:val="20"/>
              </w:rPr>
              <w:t>Het has</w:t>
            </w:r>
            <w:r w:rsidR="005F208F">
              <w:rPr>
                <w:rFonts w:cs="Arial"/>
                <w:sz w:val="20"/>
                <w:szCs w:val="20"/>
              </w:rPr>
              <w:t xml:space="preserve"> produced </w:t>
            </w:r>
            <w:r w:rsidR="003B2517">
              <w:rPr>
                <w:rFonts w:cs="Arial"/>
                <w:sz w:val="20"/>
                <w:szCs w:val="20"/>
              </w:rPr>
              <w:t>a fact sheet o</w:t>
            </w:r>
            <w:r w:rsidR="005F208F">
              <w:rPr>
                <w:rFonts w:cs="Arial"/>
                <w:sz w:val="20"/>
                <w:szCs w:val="20"/>
              </w:rPr>
              <w:t>n</w:t>
            </w:r>
            <w:r>
              <w:rPr>
                <w:rFonts w:cs="Arial"/>
                <w:sz w:val="20"/>
                <w:szCs w:val="20"/>
              </w:rPr>
              <w:t xml:space="preserve"> managing health and wellbeing.</w:t>
            </w:r>
          </w:p>
          <w:p w:rsidR="002C1A63" w:rsidRDefault="002C1A63" w:rsidP="000B5F8D">
            <w:pPr>
              <w:pStyle w:val="ListParagraph"/>
              <w:numPr>
                <w:ilvl w:val="3"/>
                <w:numId w:val="25"/>
              </w:numPr>
              <w:ind w:left="993" w:hanging="284"/>
              <w:rPr>
                <w:rFonts w:cs="Arial"/>
                <w:sz w:val="20"/>
                <w:szCs w:val="20"/>
              </w:rPr>
            </w:pPr>
            <w:r>
              <w:rPr>
                <w:rFonts w:cs="Arial"/>
                <w:sz w:val="20"/>
                <w:szCs w:val="20"/>
              </w:rPr>
              <w:t xml:space="preserve">The Work Group </w:t>
            </w:r>
            <w:r w:rsidR="00320031">
              <w:rPr>
                <w:rFonts w:cs="Arial"/>
                <w:sz w:val="20"/>
                <w:szCs w:val="20"/>
              </w:rPr>
              <w:t xml:space="preserve">discussed </w:t>
            </w:r>
            <w:r w:rsidR="00422226">
              <w:rPr>
                <w:rFonts w:cs="Arial"/>
                <w:sz w:val="20"/>
                <w:szCs w:val="20"/>
              </w:rPr>
              <w:t xml:space="preserve">the importance of </w:t>
            </w:r>
            <w:r>
              <w:rPr>
                <w:rFonts w:cs="Arial"/>
                <w:sz w:val="20"/>
                <w:szCs w:val="20"/>
              </w:rPr>
              <w:t>agencies responsible for</w:t>
            </w:r>
            <w:r w:rsidR="00422226">
              <w:rPr>
                <w:rFonts w:cs="Arial"/>
                <w:sz w:val="20"/>
                <w:szCs w:val="20"/>
              </w:rPr>
              <w:t xml:space="preserve"> </w:t>
            </w:r>
            <w:r>
              <w:rPr>
                <w:rFonts w:cs="Arial"/>
                <w:sz w:val="20"/>
                <w:szCs w:val="20"/>
              </w:rPr>
              <w:t xml:space="preserve">noise, </w:t>
            </w:r>
            <w:r w:rsidR="00422226">
              <w:rPr>
                <w:rFonts w:cs="Arial"/>
                <w:sz w:val="20"/>
                <w:szCs w:val="20"/>
              </w:rPr>
              <w:t xml:space="preserve">to </w:t>
            </w:r>
            <w:r>
              <w:rPr>
                <w:rFonts w:cs="Arial"/>
                <w:sz w:val="20"/>
                <w:szCs w:val="20"/>
              </w:rPr>
              <w:t>acknowledge this and produce com</w:t>
            </w:r>
            <w:r w:rsidR="00320031">
              <w:rPr>
                <w:rFonts w:cs="Arial"/>
                <w:sz w:val="20"/>
                <w:szCs w:val="20"/>
              </w:rPr>
              <w:t>munication associated with this so the community can prepare themselves.</w:t>
            </w:r>
          </w:p>
          <w:p w:rsidR="00422226" w:rsidRDefault="002C1A63" w:rsidP="000B5F8D">
            <w:pPr>
              <w:pStyle w:val="ListParagraph"/>
              <w:numPr>
                <w:ilvl w:val="3"/>
                <w:numId w:val="25"/>
              </w:numPr>
              <w:ind w:left="993" w:hanging="284"/>
              <w:rPr>
                <w:rFonts w:cs="Arial"/>
                <w:sz w:val="20"/>
                <w:szCs w:val="20"/>
              </w:rPr>
            </w:pPr>
            <w:r>
              <w:rPr>
                <w:rFonts w:cs="Arial"/>
                <w:sz w:val="20"/>
                <w:szCs w:val="20"/>
              </w:rPr>
              <w:t xml:space="preserve">The Work Group </w:t>
            </w:r>
            <w:r w:rsidR="00422226">
              <w:rPr>
                <w:rFonts w:cs="Arial"/>
                <w:sz w:val="20"/>
                <w:szCs w:val="20"/>
              </w:rPr>
              <w:t>are seeking clarification on how best to direct complaints to COS and are requesting a site visit from a member of the infrastructure team advise on noise emitting work yet to be carried out.</w:t>
            </w:r>
          </w:p>
          <w:p w:rsidR="00661F97" w:rsidRPr="00661F97" w:rsidRDefault="00661F97" w:rsidP="00661F97">
            <w:pPr>
              <w:ind w:left="709"/>
              <w:rPr>
                <w:rFonts w:cs="Arial"/>
                <w:sz w:val="20"/>
                <w:szCs w:val="20"/>
              </w:rPr>
            </w:pPr>
          </w:p>
          <w:p w:rsidR="005F208F" w:rsidRPr="00661F97" w:rsidRDefault="00661F97" w:rsidP="00661F97">
            <w:pPr>
              <w:pStyle w:val="ListParagraph"/>
              <w:numPr>
                <w:ilvl w:val="3"/>
                <w:numId w:val="23"/>
              </w:numPr>
              <w:ind w:left="567" w:hanging="283"/>
              <w:rPr>
                <w:rFonts w:cs="Arial"/>
                <w:b/>
                <w:sz w:val="20"/>
                <w:szCs w:val="20"/>
              </w:rPr>
            </w:pPr>
            <w:r w:rsidRPr="00661F97">
              <w:rPr>
                <w:rFonts w:cs="Arial"/>
                <w:b/>
                <w:sz w:val="20"/>
                <w:szCs w:val="20"/>
              </w:rPr>
              <w:t>Comment from Chair of Work Group</w:t>
            </w:r>
          </w:p>
          <w:p w:rsidR="00661F97" w:rsidRDefault="00661F97" w:rsidP="00661F97">
            <w:pPr>
              <w:pStyle w:val="ListParagraph"/>
              <w:numPr>
                <w:ilvl w:val="3"/>
                <w:numId w:val="25"/>
              </w:numPr>
              <w:ind w:left="993" w:hanging="284"/>
              <w:rPr>
                <w:rFonts w:cs="Arial"/>
                <w:sz w:val="20"/>
                <w:szCs w:val="20"/>
              </w:rPr>
            </w:pPr>
            <w:r>
              <w:rPr>
                <w:rFonts w:cs="Arial"/>
                <w:sz w:val="20"/>
                <w:szCs w:val="20"/>
              </w:rPr>
              <w:t xml:space="preserve">Debra advised the Work Group that she is currently not in a position to Chair the Work Group but will continue to attend the meetings and follow through with the Harrington Park item on the agenda.  </w:t>
            </w:r>
          </w:p>
          <w:p w:rsidR="00661F97" w:rsidRDefault="00661F97" w:rsidP="00661F97">
            <w:pPr>
              <w:pStyle w:val="ListParagraph"/>
              <w:numPr>
                <w:ilvl w:val="3"/>
                <w:numId w:val="25"/>
              </w:numPr>
              <w:ind w:left="993" w:hanging="284"/>
              <w:rPr>
                <w:rFonts w:cs="Arial"/>
                <w:sz w:val="20"/>
                <w:szCs w:val="20"/>
              </w:rPr>
            </w:pPr>
            <w:r>
              <w:rPr>
                <w:rFonts w:cs="Arial"/>
                <w:sz w:val="20"/>
                <w:szCs w:val="20"/>
              </w:rPr>
              <w:t xml:space="preserve">Sandy Forbes and Christine Shaw agreed to act as Co-Chairs of the Community Connection and Wellbeing Work Group going forward.  </w:t>
            </w:r>
          </w:p>
          <w:p w:rsidR="00661F97" w:rsidRPr="003B2517" w:rsidRDefault="00661F97" w:rsidP="00661F97">
            <w:pPr>
              <w:pStyle w:val="ListParagraph"/>
              <w:numPr>
                <w:ilvl w:val="3"/>
                <w:numId w:val="25"/>
              </w:numPr>
              <w:ind w:left="993" w:hanging="284"/>
              <w:rPr>
                <w:rFonts w:cs="Arial"/>
                <w:sz w:val="20"/>
                <w:szCs w:val="20"/>
              </w:rPr>
            </w:pPr>
            <w:r>
              <w:rPr>
                <w:rFonts w:cs="Arial"/>
                <w:sz w:val="20"/>
                <w:szCs w:val="20"/>
              </w:rPr>
              <w:t>It was noted that there is uncertainty as to the future of the Work Group in its current capacity with assistance from COS, however there was agreement that the Work Group will continue to work on projects that have been scheduled for delivery.</w:t>
            </w:r>
            <w:bookmarkStart w:id="0" w:name="_GoBack"/>
            <w:bookmarkEnd w:id="0"/>
          </w:p>
          <w:p w:rsidR="002C1A63" w:rsidRPr="00FD7D70" w:rsidRDefault="002C1A63" w:rsidP="002C1A63">
            <w:pPr>
              <w:rPr>
                <w:rFonts w:asciiTheme="minorHAnsi" w:hAnsiTheme="minorHAnsi" w:cs="Arial"/>
                <w:b/>
                <w:sz w:val="20"/>
                <w:szCs w:val="20"/>
              </w:rPr>
            </w:pPr>
            <w:r w:rsidRPr="00FD7D70">
              <w:rPr>
                <w:rFonts w:asciiTheme="minorHAnsi" w:hAnsiTheme="minorHAnsi" w:cs="Arial"/>
                <w:b/>
                <w:sz w:val="20"/>
                <w:szCs w:val="20"/>
              </w:rPr>
              <w:t>Actions / Outcomes</w:t>
            </w:r>
          </w:p>
          <w:p w:rsidR="002C1A63" w:rsidRDefault="002C1A63" w:rsidP="002C1A63">
            <w:pPr>
              <w:pStyle w:val="ListParagraph"/>
              <w:numPr>
                <w:ilvl w:val="0"/>
                <w:numId w:val="16"/>
              </w:numPr>
              <w:ind w:left="434" w:hanging="420"/>
              <w:rPr>
                <w:rFonts w:eastAsia="Calibri" w:cs="Arial"/>
                <w:color w:val="000000"/>
                <w:sz w:val="20"/>
                <w:szCs w:val="20"/>
                <w:lang w:val="en-US"/>
              </w:rPr>
            </w:pPr>
            <w:r>
              <w:rPr>
                <w:rFonts w:eastAsia="Calibri" w:cs="Arial"/>
                <w:color w:val="000000"/>
                <w:sz w:val="20"/>
                <w:szCs w:val="20"/>
                <w:lang w:val="en-US"/>
              </w:rPr>
              <w:t>Yvette to</w:t>
            </w:r>
            <w:r w:rsidR="00422226">
              <w:rPr>
                <w:rFonts w:eastAsia="Calibri" w:cs="Arial"/>
                <w:color w:val="000000"/>
                <w:sz w:val="20"/>
                <w:szCs w:val="20"/>
                <w:lang w:val="en-US"/>
              </w:rPr>
              <w:t xml:space="preserve"> advise on schedule of works for soil n</w:t>
            </w:r>
            <w:r>
              <w:rPr>
                <w:rFonts w:eastAsia="Calibri" w:cs="Arial"/>
                <w:color w:val="000000"/>
                <w:sz w:val="20"/>
                <w:szCs w:val="20"/>
                <w:lang w:val="en-US"/>
              </w:rPr>
              <w:t>ailing progra</w:t>
            </w:r>
            <w:r w:rsidR="00320031">
              <w:rPr>
                <w:rFonts w:eastAsia="Calibri" w:cs="Arial"/>
                <w:color w:val="000000"/>
                <w:sz w:val="20"/>
                <w:szCs w:val="20"/>
                <w:lang w:val="en-US"/>
              </w:rPr>
              <w:t>m</w:t>
            </w:r>
            <w:r w:rsidR="00422226">
              <w:rPr>
                <w:rFonts w:eastAsia="Calibri" w:cs="Arial"/>
                <w:color w:val="000000"/>
                <w:sz w:val="20"/>
                <w:szCs w:val="20"/>
                <w:lang w:val="en-US"/>
              </w:rPr>
              <w:t xml:space="preserve"> </w:t>
            </w:r>
            <w:r w:rsidR="00320031">
              <w:rPr>
                <w:rFonts w:eastAsia="Calibri" w:cs="Arial"/>
                <w:color w:val="000000"/>
                <w:sz w:val="20"/>
                <w:szCs w:val="20"/>
                <w:lang w:val="en-US"/>
              </w:rPr>
              <w:t>and advise the Work Group.</w:t>
            </w:r>
          </w:p>
          <w:p w:rsidR="002C1A63" w:rsidRDefault="002C1A63" w:rsidP="002C1A63">
            <w:pPr>
              <w:pStyle w:val="ListParagraph"/>
              <w:numPr>
                <w:ilvl w:val="0"/>
                <w:numId w:val="16"/>
              </w:numPr>
              <w:ind w:left="434" w:hanging="420"/>
              <w:rPr>
                <w:rFonts w:eastAsia="Calibri" w:cs="Arial"/>
                <w:color w:val="000000"/>
                <w:sz w:val="20"/>
                <w:szCs w:val="20"/>
                <w:lang w:val="en-US"/>
              </w:rPr>
            </w:pPr>
            <w:r>
              <w:rPr>
                <w:rFonts w:eastAsia="Calibri" w:cs="Arial"/>
                <w:color w:val="000000"/>
                <w:sz w:val="20"/>
                <w:szCs w:val="20"/>
                <w:lang w:val="en-US"/>
              </w:rPr>
              <w:t>Yvett</w:t>
            </w:r>
            <w:r w:rsidR="00320031">
              <w:rPr>
                <w:rFonts w:eastAsia="Calibri" w:cs="Arial"/>
                <w:color w:val="000000"/>
                <w:sz w:val="20"/>
                <w:szCs w:val="20"/>
                <w:lang w:val="en-US"/>
              </w:rPr>
              <w:t>e to advise the Work Group of E</w:t>
            </w:r>
            <w:r>
              <w:rPr>
                <w:rFonts w:eastAsia="Calibri" w:cs="Arial"/>
                <w:color w:val="000000"/>
                <w:sz w:val="20"/>
                <w:szCs w:val="20"/>
                <w:lang w:val="en-US"/>
              </w:rPr>
              <w:t>P</w:t>
            </w:r>
            <w:r w:rsidR="00320031">
              <w:rPr>
                <w:rFonts w:eastAsia="Calibri" w:cs="Arial"/>
                <w:color w:val="000000"/>
                <w:sz w:val="20"/>
                <w:szCs w:val="20"/>
                <w:lang w:val="en-US"/>
              </w:rPr>
              <w:t>A</w:t>
            </w:r>
            <w:r>
              <w:rPr>
                <w:rFonts w:eastAsia="Calibri" w:cs="Arial"/>
                <w:color w:val="000000"/>
                <w:sz w:val="20"/>
                <w:szCs w:val="20"/>
                <w:lang w:val="en-US"/>
              </w:rPr>
              <w:t xml:space="preserve"> noise regulations permitted for construction noise.</w:t>
            </w:r>
          </w:p>
          <w:p w:rsidR="002C1A63" w:rsidRDefault="005F208F" w:rsidP="002C1A63">
            <w:pPr>
              <w:pStyle w:val="ListParagraph"/>
              <w:numPr>
                <w:ilvl w:val="0"/>
                <w:numId w:val="16"/>
              </w:numPr>
              <w:ind w:left="434" w:hanging="420"/>
              <w:rPr>
                <w:rFonts w:eastAsia="Calibri" w:cs="Arial"/>
                <w:color w:val="000000"/>
                <w:sz w:val="20"/>
                <w:szCs w:val="20"/>
                <w:lang w:val="en-US"/>
              </w:rPr>
            </w:pPr>
            <w:r>
              <w:rPr>
                <w:rFonts w:eastAsia="Calibri" w:cs="Arial"/>
                <w:color w:val="000000"/>
                <w:sz w:val="20"/>
                <w:szCs w:val="20"/>
                <w:lang w:val="en-US"/>
              </w:rPr>
              <w:t xml:space="preserve">Yvette to circulate the </w:t>
            </w:r>
            <w:r w:rsidR="00422226">
              <w:rPr>
                <w:rFonts w:eastAsia="Calibri" w:cs="Arial"/>
                <w:color w:val="000000"/>
                <w:sz w:val="20"/>
                <w:szCs w:val="20"/>
                <w:lang w:val="en-US"/>
              </w:rPr>
              <w:t xml:space="preserve">COS </w:t>
            </w:r>
            <w:r>
              <w:rPr>
                <w:rFonts w:eastAsia="Calibri" w:cs="Arial"/>
                <w:color w:val="000000"/>
                <w:sz w:val="20"/>
                <w:szCs w:val="20"/>
                <w:lang w:val="en-US"/>
              </w:rPr>
              <w:t>Contac</w:t>
            </w:r>
            <w:r w:rsidR="00320031">
              <w:rPr>
                <w:rFonts w:eastAsia="Calibri" w:cs="Arial"/>
                <w:color w:val="000000"/>
                <w:sz w:val="20"/>
                <w:szCs w:val="20"/>
                <w:lang w:val="en-US"/>
              </w:rPr>
              <w:t>t List to the Work Group.</w:t>
            </w:r>
          </w:p>
          <w:p w:rsidR="00CB47A8" w:rsidRPr="00FD7D70" w:rsidRDefault="004E2C22" w:rsidP="00F00924">
            <w:pPr>
              <w:pStyle w:val="ListParagraph"/>
              <w:numPr>
                <w:ilvl w:val="0"/>
                <w:numId w:val="16"/>
              </w:numPr>
              <w:ind w:left="434" w:hanging="420"/>
              <w:rPr>
                <w:rFonts w:cs="Arial"/>
                <w:sz w:val="20"/>
                <w:szCs w:val="20"/>
              </w:rPr>
            </w:pPr>
            <w:r>
              <w:rPr>
                <w:rFonts w:eastAsia="Calibri" w:cs="Arial"/>
                <w:color w:val="000000"/>
                <w:sz w:val="20"/>
                <w:szCs w:val="20"/>
                <w:lang w:val="en-US"/>
              </w:rPr>
              <w:t>Sandy to draft letter to CEO Lorne Hospital in regard to Het’s Work Group role.</w:t>
            </w:r>
          </w:p>
        </w:tc>
      </w:tr>
      <w:tr w:rsidR="00417FF8" w:rsidRPr="00FD7D70" w:rsidTr="00307AAF">
        <w:trPr>
          <w:trHeight w:val="909"/>
        </w:trPr>
        <w:tc>
          <w:tcPr>
            <w:tcW w:w="10456" w:type="dxa"/>
          </w:tcPr>
          <w:p w:rsidR="00417FF8" w:rsidRPr="00FD7D70" w:rsidRDefault="00152001" w:rsidP="00012EAA">
            <w:pPr>
              <w:rPr>
                <w:rFonts w:asciiTheme="minorHAnsi" w:hAnsiTheme="minorHAnsi" w:cs="Arial"/>
                <w:b/>
                <w:sz w:val="20"/>
                <w:szCs w:val="20"/>
              </w:rPr>
            </w:pPr>
            <w:r>
              <w:rPr>
                <w:rFonts w:asciiTheme="minorHAnsi" w:hAnsiTheme="minorHAnsi" w:cs="Arial"/>
                <w:b/>
                <w:sz w:val="20"/>
                <w:szCs w:val="20"/>
              </w:rPr>
              <w:t>9</w:t>
            </w:r>
            <w:r w:rsidR="00417FF8" w:rsidRPr="00FD7D70">
              <w:rPr>
                <w:rFonts w:asciiTheme="minorHAnsi" w:hAnsiTheme="minorHAnsi" w:cs="Arial"/>
                <w:b/>
                <w:sz w:val="20"/>
                <w:szCs w:val="20"/>
              </w:rPr>
              <w:t>. NEXT MEETING</w:t>
            </w:r>
          </w:p>
          <w:p w:rsidR="00417FF8" w:rsidRPr="00FD7D70" w:rsidRDefault="00271F17" w:rsidP="003B2517">
            <w:pPr>
              <w:rPr>
                <w:rFonts w:asciiTheme="minorHAnsi" w:hAnsiTheme="minorHAnsi" w:cs="Arial"/>
                <w:b/>
                <w:sz w:val="20"/>
                <w:szCs w:val="20"/>
              </w:rPr>
            </w:pPr>
            <w:r w:rsidRPr="00FD7D70">
              <w:rPr>
                <w:rFonts w:asciiTheme="minorHAnsi" w:hAnsiTheme="minorHAnsi" w:cs="Arial"/>
                <w:b/>
                <w:color w:val="FF0000"/>
                <w:sz w:val="20"/>
                <w:szCs w:val="20"/>
              </w:rPr>
              <w:t>Saturday</w:t>
            </w:r>
            <w:r w:rsidR="00924377">
              <w:rPr>
                <w:rFonts w:asciiTheme="minorHAnsi" w:hAnsiTheme="minorHAnsi" w:cs="Arial"/>
                <w:b/>
                <w:color w:val="FF0000"/>
                <w:sz w:val="20"/>
                <w:szCs w:val="20"/>
              </w:rPr>
              <w:t xml:space="preserve"> 5 August 2017</w:t>
            </w:r>
          </w:p>
        </w:tc>
      </w:tr>
    </w:tbl>
    <w:p w:rsidR="00A0539F" w:rsidRPr="00890196" w:rsidRDefault="00A0539F" w:rsidP="00246BFE">
      <w:pPr>
        <w:rPr>
          <w:rFonts w:asciiTheme="minorHAnsi" w:hAnsiTheme="minorHAnsi" w:cs="Arial"/>
          <w:sz w:val="22"/>
          <w:szCs w:val="22"/>
        </w:rPr>
      </w:pPr>
    </w:p>
    <w:sectPr w:rsidR="00A0539F" w:rsidRPr="00890196" w:rsidSect="007C6230">
      <w:headerReference w:type="even" r:id="rId9"/>
      <w:headerReference w:type="default" r:id="rId10"/>
      <w:footerReference w:type="default" r:id="rId11"/>
      <w:headerReference w:type="first" r:id="rId12"/>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24" w:rsidRDefault="00F00924" w:rsidP="00726FF2">
      <w:pPr>
        <w:spacing w:after="0" w:line="240" w:lineRule="auto"/>
      </w:pPr>
      <w:r>
        <w:separator/>
      </w:r>
    </w:p>
  </w:endnote>
  <w:endnote w:type="continuationSeparator" w:id="0">
    <w:p w:rsidR="00F00924" w:rsidRDefault="00F00924" w:rsidP="0072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IC-SemiBold">
    <w:altName w:val="Times New Roman"/>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112549"/>
      <w:docPartObj>
        <w:docPartGallery w:val="Page Numbers (Bottom of Page)"/>
        <w:docPartUnique/>
      </w:docPartObj>
    </w:sdtPr>
    <w:sdtEndPr>
      <w:rPr>
        <w:noProof/>
      </w:rPr>
    </w:sdtEndPr>
    <w:sdtContent>
      <w:p w:rsidR="00F00924" w:rsidRDefault="00F00924">
        <w:pPr>
          <w:pStyle w:val="Footer"/>
          <w:jc w:val="center"/>
        </w:pPr>
        <w:r>
          <w:fldChar w:fldCharType="begin"/>
        </w:r>
        <w:r>
          <w:instrText xml:space="preserve"> PAGE   \* MERGEFORMAT </w:instrText>
        </w:r>
        <w:r>
          <w:fldChar w:fldCharType="separate"/>
        </w:r>
        <w:r w:rsidR="00661F97">
          <w:rPr>
            <w:noProof/>
          </w:rPr>
          <w:t>4</w:t>
        </w:r>
        <w:r>
          <w:rPr>
            <w:noProof/>
          </w:rPr>
          <w:fldChar w:fldCharType="end"/>
        </w:r>
      </w:p>
    </w:sdtContent>
  </w:sdt>
  <w:p w:rsidR="00F00924" w:rsidRDefault="00F00924" w:rsidP="00BE6503">
    <w:pPr>
      <w:pStyle w:val="Footer"/>
      <w:tabs>
        <w:tab w:val="clear" w:pos="4513"/>
        <w:tab w:val="clear" w:pos="9026"/>
        <w:tab w:val="left" w:pos="67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24" w:rsidRDefault="00F00924" w:rsidP="00726FF2">
      <w:pPr>
        <w:spacing w:after="0" w:line="240" w:lineRule="auto"/>
      </w:pPr>
      <w:r>
        <w:separator/>
      </w:r>
    </w:p>
  </w:footnote>
  <w:footnote w:type="continuationSeparator" w:id="0">
    <w:p w:rsidR="00F00924" w:rsidRDefault="00F00924" w:rsidP="00726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24" w:rsidRDefault="00F009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9291" o:spid="_x0000_s2050" type="#_x0000_t136" style="position:absolute;margin-left:0;margin-top:0;width:693.9pt;height:55.5pt;rotation:315;z-index:-251654656;mso-position-horizontal:center;mso-position-horizontal-relative:margin;mso-position-vertical:center;mso-position-vertical-relative:margin" o:allowincell="f" fillcolor="#7f7f7f [1612]" stroked="f">
          <v:fill opacity=".5"/>
          <v:textpath style="font-family:&quot;Arial&quot;;font-size:1pt" string="Draft Subject to Ratific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24" w:rsidRDefault="00F00924" w:rsidP="007C6230">
    <w:pPr>
      <w:pStyle w:val="Header"/>
      <w:spacing w:after="0" w:line="24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9292" o:spid="_x0000_s2051" type="#_x0000_t136" style="position:absolute;margin-left:0;margin-top:0;width:693.9pt;height:55.5pt;rotation:315;z-index:-251652608;mso-position-horizontal:center;mso-position-horizontal-relative:margin;mso-position-vertical:center;mso-position-vertical-relative:margin" o:allowincell="f" fillcolor="#7f7f7f [1612]" stroked="f">
          <v:fill opacity=".5"/>
          <v:textpath style="font-family:&quot;Arial&quot;;font-size:1pt" string="Draft Subject to Ratification"/>
          <w10:wrap anchorx="margin" anchory="margin"/>
        </v:shape>
      </w:pict>
    </w:r>
    <w:r>
      <w:rPr>
        <w:noProof/>
        <w:lang w:val="en-AU" w:eastAsia="en-AU"/>
      </w:rPr>
      <w:drawing>
        <wp:inline distT="0" distB="0" distL="0" distR="0" wp14:anchorId="02F5524C" wp14:editId="1862DFD0">
          <wp:extent cx="6621145" cy="6159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1145" cy="615950"/>
                  </a:xfrm>
                  <a:prstGeom prst="rect">
                    <a:avLst/>
                  </a:prstGeom>
                  <a:noFill/>
                </pic:spPr>
              </pic:pic>
            </a:graphicData>
          </a:graphic>
        </wp:inline>
      </w:drawing>
    </w:r>
  </w:p>
  <w:p w:rsidR="00F00924" w:rsidRDefault="00F00924" w:rsidP="009D34BD">
    <w:pPr>
      <w:pStyle w:val="Header"/>
      <w:tabs>
        <w:tab w:val="clear" w:pos="9026"/>
        <w:tab w:val="left" w:pos="4513"/>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24" w:rsidRDefault="00F00924" w:rsidP="007C6230">
    <w:pPr>
      <w:pStyle w:val="Header"/>
      <w:spacing w:after="0" w:line="240" w:lineRule="auto"/>
      <w:rPr>
        <w:sz w:val="4"/>
        <w:szCs w:val="4"/>
      </w:rPr>
    </w:pPr>
    <w:r w:rsidRPr="00F04C08">
      <w:rPr>
        <w:noProof/>
        <w:sz w:val="4"/>
        <w:szCs w:val="4"/>
        <w:lang w:val="en-AU" w:eastAsia="en-AU"/>
      </w:rPr>
      <mc:AlternateContent>
        <mc:Choice Requires="wps">
          <w:drawing>
            <wp:anchor distT="0" distB="0" distL="114300" distR="114300" simplePos="0" relativeHeight="251665920" behindDoc="0" locked="0" layoutInCell="1" allowOverlap="1" wp14:anchorId="2430FCDE" wp14:editId="06619403">
              <wp:simplePos x="0" y="0"/>
              <wp:positionH relativeFrom="column">
                <wp:posOffset>83820</wp:posOffset>
              </wp:positionH>
              <wp:positionV relativeFrom="paragraph">
                <wp:posOffset>332971</wp:posOffset>
              </wp:positionV>
              <wp:extent cx="4758690" cy="9277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690" cy="927735"/>
                      </a:xfrm>
                      <a:prstGeom prst="rect">
                        <a:avLst/>
                      </a:prstGeom>
                      <a:solidFill>
                        <a:srgbClr val="FFFFFF">
                          <a:alpha val="0"/>
                        </a:srgbClr>
                      </a:solidFill>
                      <a:ln w="9525">
                        <a:noFill/>
                        <a:miter lim="800000"/>
                        <a:headEnd/>
                        <a:tailEnd/>
                      </a:ln>
                    </wps:spPr>
                    <wps:txbx>
                      <w:txbxContent>
                        <w:p w:rsidR="00F00924" w:rsidRPr="00F04C08" w:rsidRDefault="00F00924" w:rsidP="007C6230">
                          <w:pPr>
                            <w:spacing w:after="0" w:line="240" w:lineRule="auto"/>
                            <w:jc w:val="center"/>
                            <w:rPr>
                              <w:b/>
                              <w:sz w:val="20"/>
                              <w:szCs w:val="20"/>
                            </w:rPr>
                          </w:pPr>
                        </w:p>
                        <w:p w:rsidR="00F00924" w:rsidRPr="00F04C08" w:rsidRDefault="00F00924" w:rsidP="007C6230">
                          <w:pPr>
                            <w:spacing w:line="240" w:lineRule="auto"/>
                            <w:jc w:val="center"/>
                            <w:rPr>
                              <w:b/>
                              <w:sz w:val="28"/>
                              <w:szCs w:val="28"/>
                            </w:rPr>
                          </w:pPr>
                          <w:r w:rsidRPr="00F04C08">
                            <w:rPr>
                              <w:b/>
                              <w:sz w:val="28"/>
                              <w:szCs w:val="28"/>
                            </w:rPr>
                            <w:t>Community Connection and Wellbeing Work Group</w:t>
                          </w:r>
                        </w:p>
                        <w:p w:rsidR="00F00924" w:rsidRDefault="00F00924" w:rsidP="007C6230">
                          <w:pPr>
                            <w:spacing w:line="240" w:lineRule="auto"/>
                            <w:jc w:val="center"/>
                            <w:rPr>
                              <w:b/>
                            </w:rPr>
                          </w:pPr>
                          <w:r w:rsidRPr="00F04C08">
                            <w:rPr>
                              <w:b/>
                            </w:rPr>
                            <w:t>1</w:t>
                          </w:r>
                          <w:r>
                            <w:rPr>
                              <w:b/>
                            </w:rPr>
                            <w:t>1.00a</w:t>
                          </w:r>
                          <w:r w:rsidRPr="00F04C08">
                            <w:rPr>
                              <w:b/>
                            </w:rPr>
                            <w:t>m</w:t>
                          </w:r>
                          <w:r>
                            <w:rPr>
                              <w:b/>
                            </w:rPr>
                            <w:t xml:space="preserve"> – 1.00pm</w:t>
                          </w:r>
                          <w:r w:rsidRPr="00F04C08">
                            <w:rPr>
                              <w:b/>
                            </w:rPr>
                            <w:t xml:space="preserve">, Saturday </w:t>
                          </w:r>
                          <w:r>
                            <w:rPr>
                              <w:b/>
                            </w:rPr>
                            <w:t>17 June 2017</w:t>
                          </w:r>
                        </w:p>
                        <w:p w:rsidR="00F00924" w:rsidRDefault="00F00924" w:rsidP="007C6230">
                          <w:pPr>
                            <w:spacing w:line="240" w:lineRule="auto"/>
                            <w:jc w:val="center"/>
                          </w:pPr>
                          <w:r>
                            <w:rPr>
                              <w:b/>
                            </w:rPr>
                            <w:t xml:space="preserve">Meeting </w:t>
                          </w:r>
                          <w:r w:rsidRPr="00F04C08">
                            <w:rPr>
                              <w:b/>
                            </w:rPr>
                            <w:t>#</w:t>
                          </w:r>
                          <w:r>
                            <w:rPr>
                              <w:b/>
                            </w:rPr>
                            <w:t xml:space="preserve"> 11</w:t>
                          </w:r>
                          <w:r w:rsidRPr="00F04C08">
                            <w:rPr>
                              <w:b/>
                            </w:rPr>
                            <w:t xml:space="preserve">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26.2pt;width:374.7pt;height:7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" stroked="f">
              <v:fill opacity="0"/>
              <v:textbox>
                <w:txbxContent>
                  <w:p w:rsidR="00F00924" w:rsidRPr="00F04C08" w:rsidRDefault="00F00924" w:rsidP="007C6230">
                    <w:pPr>
                      <w:spacing w:after="0" w:line="240" w:lineRule="auto"/>
                      <w:jc w:val="center"/>
                      <w:rPr>
                        <w:b/>
                        <w:sz w:val="20"/>
                        <w:szCs w:val="20"/>
                      </w:rPr>
                    </w:pPr>
                  </w:p>
                  <w:p w:rsidR="00F00924" w:rsidRPr="00F04C08" w:rsidRDefault="00F00924" w:rsidP="007C6230">
                    <w:pPr>
                      <w:spacing w:line="240" w:lineRule="auto"/>
                      <w:jc w:val="center"/>
                      <w:rPr>
                        <w:b/>
                        <w:sz w:val="28"/>
                        <w:szCs w:val="28"/>
                      </w:rPr>
                    </w:pPr>
                    <w:r w:rsidRPr="00F04C08">
                      <w:rPr>
                        <w:b/>
                        <w:sz w:val="28"/>
                        <w:szCs w:val="28"/>
                      </w:rPr>
                      <w:t>Community Connection and Wellbeing Work Group</w:t>
                    </w:r>
                  </w:p>
                  <w:p w:rsidR="00F00924" w:rsidRDefault="00F00924" w:rsidP="007C6230">
                    <w:pPr>
                      <w:spacing w:line="240" w:lineRule="auto"/>
                      <w:jc w:val="center"/>
                      <w:rPr>
                        <w:b/>
                      </w:rPr>
                    </w:pPr>
                    <w:r w:rsidRPr="00F04C08">
                      <w:rPr>
                        <w:b/>
                      </w:rPr>
                      <w:t>1</w:t>
                    </w:r>
                    <w:r>
                      <w:rPr>
                        <w:b/>
                      </w:rPr>
                      <w:t>1.00a</w:t>
                    </w:r>
                    <w:r w:rsidRPr="00F04C08">
                      <w:rPr>
                        <w:b/>
                      </w:rPr>
                      <w:t>m</w:t>
                    </w:r>
                    <w:r>
                      <w:rPr>
                        <w:b/>
                      </w:rPr>
                      <w:t xml:space="preserve"> – 1.00pm</w:t>
                    </w:r>
                    <w:r w:rsidRPr="00F04C08">
                      <w:rPr>
                        <w:b/>
                      </w:rPr>
                      <w:t xml:space="preserve">, Saturday </w:t>
                    </w:r>
                    <w:r>
                      <w:rPr>
                        <w:b/>
                      </w:rPr>
                      <w:t>17 June 2017</w:t>
                    </w:r>
                  </w:p>
                  <w:p w:rsidR="00F00924" w:rsidRDefault="00F00924" w:rsidP="007C6230">
                    <w:pPr>
                      <w:spacing w:line="240" w:lineRule="auto"/>
                      <w:jc w:val="center"/>
                    </w:pPr>
                    <w:r>
                      <w:rPr>
                        <w:b/>
                      </w:rPr>
                      <w:t xml:space="preserve">Meeting </w:t>
                    </w:r>
                    <w:r w:rsidRPr="00F04C08">
                      <w:rPr>
                        <w:b/>
                      </w:rPr>
                      <w:t>#</w:t>
                    </w:r>
                    <w:r>
                      <w:rPr>
                        <w:b/>
                      </w:rPr>
                      <w:t xml:space="preserve"> 11</w:t>
                    </w:r>
                    <w:r w:rsidRPr="00F04C08">
                      <w:rPr>
                        <w:b/>
                      </w:rPr>
                      <w:t xml:space="preserve"> Minutes</w:t>
                    </w:r>
                  </w:p>
                </w:txbxContent>
              </v:textbox>
            </v:shape>
          </w:pict>
        </mc:Fallback>
      </mc:AlternateContent>
    </w:r>
    <w:r>
      <w:rPr>
        <w:noProof/>
        <w:lang w:val="en-AU" w:eastAsia="en-AU"/>
      </w:rPr>
      <w:drawing>
        <wp:inline distT="0" distB="0" distL="0" distR="0" wp14:anchorId="6877F5E1" wp14:editId="5D209AD1">
          <wp:extent cx="6638925" cy="14509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450975"/>
                  </a:xfrm>
                  <a:prstGeom prst="rect">
                    <a:avLst/>
                  </a:prstGeom>
                  <a:noFill/>
                </pic:spPr>
              </pic:pic>
            </a:graphicData>
          </a:graphic>
        </wp:inline>
      </w:drawing>
    </w:r>
  </w:p>
  <w:p w:rsidR="00F00924" w:rsidRPr="007C6230" w:rsidRDefault="00F00924" w:rsidP="001836F7">
    <w:pPr>
      <w:pStyle w:val="Header"/>
      <w:tabs>
        <w:tab w:val="clear" w:pos="4513"/>
        <w:tab w:val="clear" w:pos="9026"/>
        <w:tab w:val="left" w:pos="1462"/>
      </w:tabs>
      <w:spacing w:after="0" w:line="240" w:lineRule="auto"/>
      <w:rPr>
        <w:sz w:val="20"/>
        <w:szCs w:val="20"/>
      </w:rPr>
    </w:pP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5pt;height:9.25pt" o:bullet="t">
        <v:imagedata r:id="rId1" o:title="BD14581_"/>
      </v:shape>
    </w:pict>
  </w:numPicBullet>
  <w:abstractNum w:abstractNumId="0">
    <w:nsid w:val="006431B0"/>
    <w:multiLevelType w:val="hybridMultilevel"/>
    <w:tmpl w:val="34448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D20DC5"/>
    <w:multiLevelType w:val="hybridMultilevel"/>
    <w:tmpl w:val="0520E5AA"/>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2">
    <w:nsid w:val="048632E8"/>
    <w:multiLevelType w:val="hybridMultilevel"/>
    <w:tmpl w:val="6A0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073634"/>
    <w:multiLevelType w:val="hybridMultilevel"/>
    <w:tmpl w:val="2864D1C4"/>
    <w:lvl w:ilvl="0" w:tplc="0C090001">
      <w:start w:val="1"/>
      <w:numFmt w:val="bullet"/>
      <w:lvlText w:val=""/>
      <w:lvlJc w:val="left"/>
      <w:pPr>
        <w:ind w:left="924" w:hanging="360"/>
      </w:pPr>
      <w:rPr>
        <w:rFonts w:ascii="Symbol" w:hAnsi="Symbol" w:hint="default"/>
      </w:rPr>
    </w:lvl>
    <w:lvl w:ilvl="1" w:tplc="0C090003">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4">
    <w:nsid w:val="12421E14"/>
    <w:multiLevelType w:val="hybridMultilevel"/>
    <w:tmpl w:val="14AC4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D756FE"/>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DC21649"/>
    <w:multiLevelType w:val="hybridMultilevel"/>
    <w:tmpl w:val="61FA3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B15516"/>
    <w:multiLevelType w:val="multilevel"/>
    <w:tmpl w:val="FA541B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PicBulletId w:val="0"/>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o"/>
      <w:lvlJc w:val="left"/>
      <w:pPr>
        <w:ind w:left="2520" w:hanging="360"/>
      </w:pPr>
      <w:rPr>
        <w:rFonts w:ascii="Courier New" w:hAnsi="Courier New" w:cs="Courier New"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7644698"/>
    <w:multiLevelType w:val="multilevel"/>
    <w:tmpl w:val="F05C94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o"/>
      <w:lvlJc w:val="left"/>
      <w:pPr>
        <w:ind w:left="2520" w:hanging="360"/>
      </w:pPr>
      <w:rPr>
        <w:rFonts w:ascii="Courier New" w:hAnsi="Courier New" w:cs="Courier New"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B1376CA"/>
    <w:multiLevelType w:val="hybridMultilevel"/>
    <w:tmpl w:val="E2E85E46"/>
    <w:lvl w:ilvl="0" w:tplc="0C090001">
      <w:start w:val="1"/>
      <w:numFmt w:val="bullet"/>
      <w:lvlText w:val=""/>
      <w:lvlJc w:val="left"/>
      <w:pPr>
        <w:ind w:left="706" w:hanging="360"/>
      </w:pPr>
      <w:rPr>
        <w:rFonts w:ascii="Symbol" w:hAnsi="Symbol" w:hint="default"/>
      </w:rPr>
    </w:lvl>
    <w:lvl w:ilvl="1" w:tplc="0C090003" w:tentative="1">
      <w:start w:val="1"/>
      <w:numFmt w:val="bullet"/>
      <w:lvlText w:val="o"/>
      <w:lvlJc w:val="left"/>
      <w:pPr>
        <w:ind w:left="1426" w:hanging="360"/>
      </w:pPr>
      <w:rPr>
        <w:rFonts w:ascii="Courier New" w:hAnsi="Courier New" w:cs="Courier New" w:hint="default"/>
      </w:rPr>
    </w:lvl>
    <w:lvl w:ilvl="2" w:tplc="0C090005" w:tentative="1">
      <w:start w:val="1"/>
      <w:numFmt w:val="bullet"/>
      <w:lvlText w:val=""/>
      <w:lvlJc w:val="left"/>
      <w:pPr>
        <w:ind w:left="2146" w:hanging="360"/>
      </w:pPr>
      <w:rPr>
        <w:rFonts w:ascii="Wingdings" w:hAnsi="Wingdings" w:hint="default"/>
      </w:rPr>
    </w:lvl>
    <w:lvl w:ilvl="3" w:tplc="0C090001" w:tentative="1">
      <w:start w:val="1"/>
      <w:numFmt w:val="bullet"/>
      <w:lvlText w:val=""/>
      <w:lvlJc w:val="left"/>
      <w:pPr>
        <w:ind w:left="2866" w:hanging="360"/>
      </w:pPr>
      <w:rPr>
        <w:rFonts w:ascii="Symbol" w:hAnsi="Symbol" w:hint="default"/>
      </w:rPr>
    </w:lvl>
    <w:lvl w:ilvl="4" w:tplc="0C090003" w:tentative="1">
      <w:start w:val="1"/>
      <w:numFmt w:val="bullet"/>
      <w:lvlText w:val="o"/>
      <w:lvlJc w:val="left"/>
      <w:pPr>
        <w:ind w:left="3586" w:hanging="360"/>
      </w:pPr>
      <w:rPr>
        <w:rFonts w:ascii="Courier New" w:hAnsi="Courier New" w:cs="Courier New" w:hint="default"/>
      </w:rPr>
    </w:lvl>
    <w:lvl w:ilvl="5" w:tplc="0C090005" w:tentative="1">
      <w:start w:val="1"/>
      <w:numFmt w:val="bullet"/>
      <w:lvlText w:val=""/>
      <w:lvlJc w:val="left"/>
      <w:pPr>
        <w:ind w:left="4306" w:hanging="360"/>
      </w:pPr>
      <w:rPr>
        <w:rFonts w:ascii="Wingdings" w:hAnsi="Wingdings" w:hint="default"/>
      </w:rPr>
    </w:lvl>
    <w:lvl w:ilvl="6" w:tplc="0C090001" w:tentative="1">
      <w:start w:val="1"/>
      <w:numFmt w:val="bullet"/>
      <w:lvlText w:val=""/>
      <w:lvlJc w:val="left"/>
      <w:pPr>
        <w:ind w:left="5026" w:hanging="360"/>
      </w:pPr>
      <w:rPr>
        <w:rFonts w:ascii="Symbol" w:hAnsi="Symbol" w:hint="default"/>
      </w:rPr>
    </w:lvl>
    <w:lvl w:ilvl="7" w:tplc="0C090003" w:tentative="1">
      <w:start w:val="1"/>
      <w:numFmt w:val="bullet"/>
      <w:lvlText w:val="o"/>
      <w:lvlJc w:val="left"/>
      <w:pPr>
        <w:ind w:left="5746" w:hanging="360"/>
      </w:pPr>
      <w:rPr>
        <w:rFonts w:ascii="Courier New" w:hAnsi="Courier New" w:cs="Courier New" w:hint="default"/>
      </w:rPr>
    </w:lvl>
    <w:lvl w:ilvl="8" w:tplc="0C090005" w:tentative="1">
      <w:start w:val="1"/>
      <w:numFmt w:val="bullet"/>
      <w:lvlText w:val=""/>
      <w:lvlJc w:val="left"/>
      <w:pPr>
        <w:ind w:left="6466" w:hanging="360"/>
      </w:pPr>
      <w:rPr>
        <w:rFonts w:ascii="Wingdings" w:hAnsi="Wingdings" w:hint="default"/>
      </w:rPr>
    </w:lvl>
  </w:abstractNum>
  <w:abstractNum w:abstractNumId="10">
    <w:nsid w:val="484546EC"/>
    <w:multiLevelType w:val="hybridMultilevel"/>
    <w:tmpl w:val="DC7C152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1">
    <w:nsid w:val="4866298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A8F10B0"/>
    <w:multiLevelType w:val="hybridMultilevel"/>
    <w:tmpl w:val="FFF88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B526F4"/>
    <w:multiLevelType w:val="multilevel"/>
    <w:tmpl w:val="F74E191E"/>
    <w:lvl w:ilvl="0">
      <w:start w:val="1"/>
      <w:numFmt w:val="bullet"/>
      <w:lvlText w:val=""/>
      <w:lvlJc w:val="left"/>
      <w:pPr>
        <w:ind w:left="360" w:hanging="360"/>
      </w:pPr>
      <w:rPr>
        <w:rFonts w:ascii="Symbol" w:hAnsi="Symbol" w:hint="default"/>
      </w:rPr>
    </w:lvl>
    <w:lvl w:ilvl="1">
      <w:start w:val="3"/>
      <w:numFmt w:val="bullet"/>
      <w:lvlText w:val="-"/>
      <w:lvlJc w:val="left"/>
      <w:pPr>
        <w:ind w:left="720" w:hanging="360"/>
      </w:pPr>
      <w:rPr>
        <w:rFonts w:ascii="Arial" w:eastAsiaTheme="minorHAnsi"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6680957"/>
    <w:multiLevelType w:val="hybridMultilevel"/>
    <w:tmpl w:val="E0EE899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nsid w:val="57A466CC"/>
    <w:multiLevelType w:val="hybridMultilevel"/>
    <w:tmpl w:val="CBA02D82"/>
    <w:lvl w:ilvl="0" w:tplc="0C09000F">
      <w:start w:val="1"/>
      <w:numFmt w:val="decimal"/>
      <w:lvlText w:val="%1."/>
      <w:lvlJc w:val="left"/>
      <w:pPr>
        <w:ind w:left="924" w:hanging="360"/>
      </w:pPr>
      <w:rPr>
        <w:rFonts w:hint="default"/>
      </w:rPr>
    </w:lvl>
    <w:lvl w:ilvl="1" w:tplc="0C090003">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6">
    <w:nsid w:val="63A56F3D"/>
    <w:multiLevelType w:val="hybridMultilevel"/>
    <w:tmpl w:val="B26C8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6ED60CE"/>
    <w:multiLevelType w:val="hybridMultilevel"/>
    <w:tmpl w:val="3362A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77000DC"/>
    <w:multiLevelType w:val="hybridMultilevel"/>
    <w:tmpl w:val="52D8A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D12B23"/>
    <w:multiLevelType w:val="multilevel"/>
    <w:tmpl w:val="0706DE2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C3E60F8"/>
    <w:multiLevelType w:val="multilevel"/>
    <w:tmpl w:val="0C090021"/>
    <w:lvl w:ilvl="0">
      <w:start w:val="1"/>
      <w:numFmt w:val="bullet"/>
      <w:lvlText w:val=""/>
      <w:lvlJc w:val="left"/>
      <w:pPr>
        <w:ind w:left="796" w:hanging="360"/>
      </w:pPr>
      <w:rPr>
        <w:rFonts w:ascii="Wingdings" w:hAnsi="Wingdings" w:hint="default"/>
      </w:rPr>
    </w:lvl>
    <w:lvl w:ilvl="1">
      <w:start w:val="1"/>
      <w:numFmt w:val="bullet"/>
      <w:lvlText w:val=""/>
      <w:lvlJc w:val="left"/>
      <w:pPr>
        <w:ind w:left="1156" w:hanging="360"/>
      </w:pPr>
      <w:rPr>
        <w:rFonts w:ascii="Wingdings" w:hAnsi="Wingdings"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1876" w:hanging="360"/>
      </w:pPr>
      <w:rPr>
        <w:rFonts w:ascii="Symbol" w:hAnsi="Symbol" w:hint="default"/>
      </w:rPr>
    </w:lvl>
    <w:lvl w:ilvl="4">
      <w:start w:val="1"/>
      <w:numFmt w:val="bullet"/>
      <w:lvlText w:val=""/>
      <w:lvlJc w:val="left"/>
      <w:pPr>
        <w:ind w:left="2236" w:hanging="360"/>
      </w:pPr>
      <w:rPr>
        <w:rFonts w:ascii="Symbol" w:hAnsi="Symbol" w:hint="default"/>
      </w:rPr>
    </w:lvl>
    <w:lvl w:ilvl="5">
      <w:start w:val="1"/>
      <w:numFmt w:val="bullet"/>
      <w:lvlText w:val=""/>
      <w:lvlJc w:val="left"/>
      <w:pPr>
        <w:ind w:left="2596" w:hanging="360"/>
      </w:pPr>
      <w:rPr>
        <w:rFonts w:ascii="Wingdings" w:hAnsi="Wingdings" w:hint="default"/>
      </w:rPr>
    </w:lvl>
    <w:lvl w:ilvl="6">
      <w:start w:val="1"/>
      <w:numFmt w:val="bullet"/>
      <w:lvlText w:val=""/>
      <w:lvlJc w:val="left"/>
      <w:pPr>
        <w:ind w:left="2956" w:hanging="360"/>
      </w:pPr>
      <w:rPr>
        <w:rFonts w:ascii="Wingdings" w:hAnsi="Wingdings" w:hint="default"/>
      </w:rPr>
    </w:lvl>
    <w:lvl w:ilvl="7">
      <w:start w:val="1"/>
      <w:numFmt w:val="bullet"/>
      <w:lvlText w:val=""/>
      <w:lvlJc w:val="left"/>
      <w:pPr>
        <w:ind w:left="3316" w:hanging="360"/>
      </w:pPr>
      <w:rPr>
        <w:rFonts w:ascii="Symbol" w:hAnsi="Symbol" w:hint="default"/>
      </w:rPr>
    </w:lvl>
    <w:lvl w:ilvl="8">
      <w:start w:val="1"/>
      <w:numFmt w:val="bullet"/>
      <w:lvlText w:val=""/>
      <w:lvlJc w:val="left"/>
      <w:pPr>
        <w:ind w:left="3676" w:hanging="360"/>
      </w:pPr>
      <w:rPr>
        <w:rFonts w:ascii="Symbol" w:hAnsi="Symbol" w:hint="default"/>
      </w:rPr>
    </w:lvl>
  </w:abstractNum>
  <w:abstractNum w:abstractNumId="21">
    <w:nsid w:val="727C5BE3"/>
    <w:multiLevelType w:val="hybridMultilevel"/>
    <w:tmpl w:val="BD16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2F857FE"/>
    <w:multiLevelType w:val="hybridMultilevel"/>
    <w:tmpl w:val="C8A4E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35D7CA0"/>
    <w:multiLevelType w:val="hybridMultilevel"/>
    <w:tmpl w:val="D4D22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944571"/>
    <w:multiLevelType w:val="hybridMultilevel"/>
    <w:tmpl w:val="3F16A3F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13"/>
  </w:num>
  <w:num w:numId="2">
    <w:abstractNumId w:val="19"/>
  </w:num>
  <w:num w:numId="3">
    <w:abstractNumId w:val="22"/>
  </w:num>
  <w:num w:numId="4">
    <w:abstractNumId w:val="18"/>
  </w:num>
  <w:num w:numId="5">
    <w:abstractNumId w:val="10"/>
  </w:num>
  <w:num w:numId="6">
    <w:abstractNumId w:val="0"/>
  </w:num>
  <w:num w:numId="7">
    <w:abstractNumId w:val="9"/>
  </w:num>
  <w:num w:numId="8">
    <w:abstractNumId w:val="6"/>
  </w:num>
  <w:num w:numId="9">
    <w:abstractNumId w:val="14"/>
  </w:num>
  <w:num w:numId="10">
    <w:abstractNumId w:val="16"/>
  </w:num>
  <w:num w:numId="11">
    <w:abstractNumId w:val="2"/>
  </w:num>
  <w:num w:numId="12">
    <w:abstractNumId w:val="21"/>
  </w:num>
  <w:num w:numId="13">
    <w:abstractNumId w:val="3"/>
  </w:num>
  <w:num w:numId="14">
    <w:abstractNumId w:val="1"/>
  </w:num>
  <w:num w:numId="15">
    <w:abstractNumId w:val="24"/>
  </w:num>
  <w:num w:numId="16">
    <w:abstractNumId w:val="12"/>
  </w:num>
  <w:num w:numId="17">
    <w:abstractNumId w:val="4"/>
  </w:num>
  <w:num w:numId="18">
    <w:abstractNumId w:val="17"/>
  </w:num>
  <w:num w:numId="19">
    <w:abstractNumId w:val="15"/>
  </w:num>
  <w:num w:numId="20">
    <w:abstractNumId w:val="20"/>
  </w:num>
  <w:num w:numId="21">
    <w:abstractNumId w:val="11"/>
  </w:num>
  <w:num w:numId="22">
    <w:abstractNumId w:val="5"/>
  </w:num>
  <w:num w:numId="23">
    <w:abstractNumId w:val="8"/>
  </w:num>
  <w:num w:numId="24">
    <w:abstractNumId w:val="23"/>
  </w:num>
  <w:num w:numId="2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F2"/>
    <w:rsid w:val="000002CE"/>
    <w:rsid w:val="00000723"/>
    <w:rsid w:val="00000A56"/>
    <w:rsid w:val="000017BC"/>
    <w:rsid w:val="00002379"/>
    <w:rsid w:val="000049A8"/>
    <w:rsid w:val="00006925"/>
    <w:rsid w:val="00012EAA"/>
    <w:rsid w:val="000133C9"/>
    <w:rsid w:val="00014DD2"/>
    <w:rsid w:val="00022DDF"/>
    <w:rsid w:val="00025152"/>
    <w:rsid w:val="00030818"/>
    <w:rsid w:val="00040CE1"/>
    <w:rsid w:val="00041F7D"/>
    <w:rsid w:val="0004242B"/>
    <w:rsid w:val="0005360D"/>
    <w:rsid w:val="00054B45"/>
    <w:rsid w:val="0006275D"/>
    <w:rsid w:val="00062997"/>
    <w:rsid w:val="00063AE8"/>
    <w:rsid w:val="00066F1C"/>
    <w:rsid w:val="00070A40"/>
    <w:rsid w:val="00070EC5"/>
    <w:rsid w:val="0007189C"/>
    <w:rsid w:val="00071BD5"/>
    <w:rsid w:val="00072F3A"/>
    <w:rsid w:val="00074C2A"/>
    <w:rsid w:val="00074E4B"/>
    <w:rsid w:val="00077992"/>
    <w:rsid w:val="0008074C"/>
    <w:rsid w:val="00084F2D"/>
    <w:rsid w:val="00090CCD"/>
    <w:rsid w:val="00091F2D"/>
    <w:rsid w:val="0009636A"/>
    <w:rsid w:val="0009779E"/>
    <w:rsid w:val="000A58B1"/>
    <w:rsid w:val="000B307A"/>
    <w:rsid w:val="000B4CB2"/>
    <w:rsid w:val="000B5F8D"/>
    <w:rsid w:val="000B7CBE"/>
    <w:rsid w:val="000C3832"/>
    <w:rsid w:val="000C3AE0"/>
    <w:rsid w:val="000C54C0"/>
    <w:rsid w:val="000C73EE"/>
    <w:rsid w:val="000D0CD5"/>
    <w:rsid w:val="000D1F18"/>
    <w:rsid w:val="000D1FEA"/>
    <w:rsid w:val="000D2BA3"/>
    <w:rsid w:val="000D300C"/>
    <w:rsid w:val="000D6B8A"/>
    <w:rsid w:val="000D722D"/>
    <w:rsid w:val="000E1BAC"/>
    <w:rsid w:val="000E35CE"/>
    <w:rsid w:val="000E50C6"/>
    <w:rsid w:val="000E5508"/>
    <w:rsid w:val="000E6F04"/>
    <w:rsid w:val="000F1ED9"/>
    <w:rsid w:val="000F5206"/>
    <w:rsid w:val="00110C74"/>
    <w:rsid w:val="001215EB"/>
    <w:rsid w:val="00122DF7"/>
    <w:rsid w:val="00140607"/>
    <w:rsid w:val="00141A51"/>
    <w:rsid w:val="00143955"/>
    <w:rsid w:val="00146CB2"/>
    <w:rsid w:val="00150014"/>
    <w:rsid w:val="00152001"/>
    <w:rsid w:val="001625FA"/>
    <w:rsid w:val="00164A30"/>
    <w:rsid w:val="001672AC"/>
    <w:rsid w:val="00167F61"/>
    <w:rsid w:val="00172472"/>
    <w:rsid w:val="00176702"/>
    <w:rsid w:val="001775FC"/>
    <w:rsid w:val="0017767C"/>
    <w:rsid w:val="00181604"/>
    <w:rsid w:val="001836F7"/>
    <w:rsid w:val="001839E9"/>
    <w:rsid w:val="00193BB3"/>
    <w:rsid w:val="0019511A"/>
    <w:rsid w:val="001A060C"/>
    <w:rsid w:val="001B5946"/>
    <w:rsid w:val="001B5BED"/>
    <w:rsid w:val="001B611A"/>
    <w:rsid w:val="001B7DF4"/>
    <w:rsid w:val="001C2A99"/>
    <w:rsid w:val="001C3AB0"/>
    <w:rsid w:val="001D55E7"/>
    <w:rsid w:val="001D7227"/>
    <w:rsid w:val="001E1A6B"/>
    <w:rsid w:val="001E2F81"/>
    <w:rsid w:val="001E3D27"/>
    <w:rsid w:val="001E5F4B"/>
    <w:rsid w:val="001E6135"/>
    <w:rsid w:val="001F1A77"/>
    <w:rsid w:val="001F377D"/>
    <w:rsid w:val="001F4752"/>
    <w:rsid w:val="001F5C3C"/>
    <w:rsid w:val="00200037"/>
    <w:rsid w:val="00202280"/>
    <w:rsid w:val="002032E4"/>
    <w:rsid w:val="00205293"/>
    <w:rsid w:val="0020595F"/>
    <w:rsid w:val="002124B5"/>
    <w:rsid w:val="002141B8"/>
    <w:rsid w:val="002141D3"/>
    <w:rsid w:val="0021570B"/>
    <w:rsid w:val="0021641F"/>
    <w:rsid w:val="00224953"/>
    <w:rsid w:val="00225D0E"/>
    <w:rsid w:val="00226594"/>
    <w:rsid w:val="00233058"/>
    <w:rsid w:val="00240D0E"/>
    <w:rsid w:val="00241C2E"/>
    <w:rsid w:val="00246BFE"/>
    <w:rsid w:val="002506B6"/>
    <w:rsid w:val="00253A8E"/>
    <w:rsid w:val="00253E16"/>
    <w:rsid w:val="002562DA"/>
    <w:rsid w:val="0025640E"/>
    <w:rsid w:val="00261E89"/>
    <w:rsid w:val="002633E5"/>
    <w:rsid w:val="002634CC"/>
    <w:rsid w:val="00271EEF"/>
    <w:rsid w:val="00271F17"/>
    <w:rsid w:val="00272591"/>
    <w:rsid w:val="00273EAA"/>
    <w:rsid w:val="00275127"/>
    <w:rsid w:val="00275AD9"/>
    <w:rsid w:val="0027776F"/>
    <w:rsid w:val="0028047E"/>
    <w:rsid w:val="00281CBA"/>
    <w:rsid w:val="0028564C"/>
    <w:rsid w:val="00290E7D"/>
    <w:rsid w:val="002918DB"/>
    <w:rsid w:val="00294F6E"/>
    <w:rsid w:val="002A2086"/>
    <w:rsid w:val="002A217A"/>
    <w:rsid w:val="002B19CE"/>
    <w:rsid w:val="002B60EC"/>
    <w:rsid w:val="002B72E0"/>
    <w:rsid w:val="002C1A63"/>
    <w:rsid w:val="002C46DF"/>
    <w:rsid w:val="002C721C"/>
    <w:rsid w:val="002D0266"/>
    <w:rsid w:val="002D2BDA"/>
    <w:rsid w:val="002D680F"/>
    <w:rsid w:val="002D6C93"/>
    <w:rsid w:val="002E2D29"/>
    <w:rsid w:val="002E67C2"/>
    <w:rsid w:val="002E766A"/>
    <w:rsid w:val="002E7B0E"/>
    <w:rsid w:val="002E7EB7"/>
    <w:rsid w:val="00300E68"/>
    <w:rsid w:val="00305596"/>
    <w:rsid w:val="00307AAF"/>
    <w:rsid w:val="00314DBE"/>
    <w:rsid w:val="003158D7"/>
    <w:rsid w:val="00320031"/>
    <w:rsid w:val="00322A5F"/>
    <w:rsid w:val="00324076"/>
    <w:rsid w:val="00327192"/>
    <w:rsid w:val="0033380D"/>
    <w:rsid w:val="00336012"/>
    <w:rsid w:val="0033758B"/>
    <w:rsid w:val="00341096"/>
    <w:rsid w:val="00341F25"/>
    <w:rsid w:val="00343649"/>
    <w:rsid w:val="003442E5"/>
    <w:rsid w:val="00347190"/>
    <w:rsid w:val="003478C2"/>
    <w:rsid w:val="00352833"/>
    <w:rsid w:val="0035369D"/>
    <w:rsid w:val="00354FED"/>
    <w:rsid w:val="0035577C"/>
    <w:rsid w:val="003606A9"/>
    <w:rsid w:val="00366CDC"/>
    <w:rsid w:val="0037036F"/>
    <w:rsid w:val="003731B3"/>
    <w:rsid w:val="00373223"/>
    <w:rsid w:val="00376611"/>
    <w:rsid w:val="00381D6E"/>
    <w:rsid w:val="00386D7F"/>
    <w:rsid w:val="00392F02"/>
    <w:rsid w:val="00396DF9"/>
    <w:rsid w:val="003A002A"/>
    <w:rsid w:val="003A3084"/>
    <w:rsid w:val="003A446C"/>
    <w:rsid w:val="003A5FC7"/>
    <w:rsid w:val="003B0E6E"/>
    <w:rsid w:val="003B2517"/>
    <w:rsid w:val="003B4ECA"/>
    <w:rsid w:val="003C2C2B"/>
    <w:rsid w:val="003C627F"/>
    <w:rsid w:val="003C7A7E"/>
    <w:rsid w:val="003D1C1B"/>
    <w:rsid w:val="003D2C42"/>
    <w:rsid w:val="003D3381"/>
    <w:rsid w:val="003D722E"/>
    <w:rsid w:val="003D756D"/>
    <w:rsid w:val="003F0011"/>
    <w:rsid w:val="003F0992"/>
    <w:rsid w:val="003F0B53"/>
    <w:rsid w:val="003F33E1"/>
    <w:rsid w:val="00400B44"/>
    <w:rsid w:val="00400CD0"/>
    <w:rsid w:val="004042C0"/>
    <w:rsid w:val="00417670"/>
    <w:rsid w:val="00417FF8"/>
    <w:rsid w:val="00421A18"/>
    <w:rsid w:val="00422226"/>
    <w:rsid w:val="004226C9"/>
    <w:rsid w:val="004246FC"/>
    <w:rsid w:val="00426989"/>
    <w:rsid w:val="0043363B"/>
    <w:rsid w:val="00440083"/>
    <w:rsid w:val="00443B7F"/>
    <w:rsid w:val="00447DBD"/>
    <w:rsid w:val="00455438"/>
    <w:rsid w:val="00466CF9"/>
    <w:rsid w:val="004676D1"/>
    <w:rsid w:val="00467D66"/>
    <w:rsid w:val="004735CE"/>
    <w:rsid w:val="004737F8"/>
    <w:rsid w:val="00475D29"/>
    <w:rsid w:val="004817C1"/>
    <w:rsid w:val="00483681"/>
    <w:rsid w:val="00486A64"/>
    <w:rsid w:val="00487D89"/>
    <w:rsid w:val="00492DEC"/>
    <w:rsid w:val="00494DFD"/>
    <w:rsid w:val="004A060B"/>
    <w:rsid w:val="004A3DF8"/>
    <w:rsid w:val="004A638A"/>
    <w:rsid w:val="004A6A25"/>
    <w:rsid w:val="004C70DB"/>
    <w:rsid w:val="004D28D1"/>
    <w:rsid w:val="004D2D0D"/>
    <w:rsid w:val="004D340F"/>
    <w:rsid w:val="004D419B"/>
    <w:rsid w:val="004D4A16"/>
    <w:rsid w:val="004D6FFB"/>
    <w:rsid w:val="004E2173"/>
    <w:rsid w:val="004E2C22"/>
    <w:rsid w:val="004F0313"/>
    <w:rsid w:val="00503364"/>
    <w:rsid w:val="00503D7F"/>
    <w:rsid w:val="00505E93"/>
    <w:rsid w:val="00512F6C"/>
    <w:rsid w:val="00514134"/>
    <w:rsid w:val="0051493D"/>
    <w:rsid w:val="0052038E"/>
    <w:rsid w:val="00523A62"/>
    <w:rsid w:val="00524DDC"/>
    <w:rsid w:val="00540613"/>
    <w:rsid w:val="00541013"/>
    <w:rsid w:val="00545D16"/>
    <w:rsid w:val="00552449"/>
    <w:rsid w:val="00552DC7"/>
    <w:rsid w:val="00553451"/>
    <w:rsid w:val="00555824"/>
    <w:rsid w:val="00560691"/>
    <w:rsid w:val="00560F18"/>
    <w:rsid w:val="00563EE6"/>
    <w:rsid w:val="0056626A"/>
    <w:rsid w:val="00566B5A"/>
    <w:rsid w:val="00566F6C"/>
    <w:rsid w:val="00567309"/>
    <w:rsid w:val="00572AE7"/>
    <w:rsid w:val="005752CE"/>
    <w:rsid w:val="00575FD7"/>
    <w:rsid w:val="0058275D"/>
    <w:rsid w:val="00582C1A"/>
    <w:rsid w:val="0058610F"/>
    <w:rsid w:val="00596305"/>
    <w:rsid w:val="005A2609"/>
    <w:rsid w:val="005A3092"/>
    <w:rsid w:val="005A4046"/>
    <w:rsid w:val="005A5163"/>
    <w:rsid w:val="005A6EB0"/>
    <w:rsid w:val="005B7991"/>
    <w:rsid w:val="005C14BF"/>
    <w:rsid w:val="005C3572"/>
    <w:rsid w:val="005C484D"/>
    <w:rsid w:val="005C4C22"/>
    <w:rsid w:val="005C59BE"/>
    <w:rsid w:val="005C7BEB"/>
    <w:rsid w:val="005C7F7F"/>
    <w:rsid w:val="005D1E71"/>
    <w:rsid w:val="005E3C04"/>
    <w:rsid w:val="005E6956"/>
    <w:rsid w:val="005F0D22"/>
    <w:rsid w:val="005F208F"/>
    <w:rsid w:val="005F2729"/>
    <w:rsid w:val="005F27C2"/>
    <w:rsid w:val="005F4A06"/>
    <w:rsid w:val="005F528B"/>
    <w:rsid w:val="005F71AF"/>
    <w:rsid w:val="005F7554"/>
    <w:rsid w:val="00600420"/>
    <w:rsid w:val="0060331C"/>
    <w:rsid w:val="00604AAA"/>
    <w:rsid w:val="00606EE2"/>
    <w:rsid w:val="00611767"/>
    <w:rsid w:val="00621E71"/>
    <w:rsid w:val="006327E5"/>
    <w:rsid w:val="0063355C"/>
    <w:rsid w:val="00634565"/>
    <w:rsid w:val="00635F7F"/>
    <w:rsid w:val="00636386"/>
    <w:rsid w:val="00636883"/>
    <w:rsid w:val="00641901"/>
    <w:rsid w:val="006439AD"/>
    <w:rsid w:val="00645BD2"/>
    <w:rsid w:val="00645CC0"/>
    <w:rsid w:val="00650C7E"/>
    <w:rsid w:val="0065661A"/>
    <w:rsid w:val="00661F97"/>
    <w:rsid w:val="006620F3"/>
    <w:rsid w:val="00662483"/>
    <w:rsid w:val="00662979"/>
    <w:rsid w:val="00662EDE"/>
    <w:rsid w:val="00670DC8"/>
    <w:rsid w:val="00673356"/>
    <w:rsid w:val="006756CA"/>
    <w:rsid w:val="0067587C"/>
    <w:rsid w:val="00677923"/>
    <w:rsid w:val="00677D9E"/>
    <w:rsid w:val="00684367"/>
    <w:rsid w:val="0068566B"/>
    <w:rsid w:val="00686E06"/>
    <w:rsid w:val="00692F67"/>
    <w:rsid w:val="00694DE4"/>
    <w:rsid w:val="006A0BA3"/>
    <w:rsid w:val="006A1046"/>
    <w:rsid w:val="006A10DF"/>
    <w:rsid w:val="006A13BB"/>
    <w:rsid w:val="006A314B"/>
    <w:rsid w:val="006A3B7F"/>
    <w:rsid w:val="006A6912"/>
    <w:rsid w:val="006B3B91"/>
    <w:rsid w:val="006B4577"/>
    <w:rsid w:val="006B6BCB"/>
    <w:rsid w:val="006C240C"/>
    <w:rsid w:val="006C4423"/>
    <w:rsid w:val="006C612D"/>
    <w:rsid w:val="006C7E65"/>
    <w:rsid w:val="006D12D1"/>
    <w:rsid w:val="006D21D3"/>
    <w:rsid w:val="006D4CC2"/>
    <w:rsid w:val="006E1E77"/>
    <w:rsid w:val="006E3632"/>
    <w:rsid w:val="006F17AF"/>
    <w:rsid w:val="006F2D0D"/>
    <w:rsid w:val="006F74C6"/>
    <w:rsid w:val="00703BD4"/>
    <w:rsid w:val="00704E31"/>
    <w:rsid w:val="007069FB"/>
    <w:rsid w:val="0071395F"/>
    <w:rsid w:val="00714C67"/>
    <w:rsid w:val="00714D38"/>
    <w:rsid w:val="00715B39"/>
    <w:rsid w:val="007170F7"/>
    <w:rsid w:val="00723494"/>
    <w:rsid w:val="007247A8"/>
    <w:rsid w:val="00726FF2"/>
    <w:rsid w:val="0073143C"/>
    <w:rsid w:val="00731DF4"/>
    <w:rsid w:val="00731E88"/>
    <w:rsid w:val="007359D3"/>
    <w:rsid w:val="00737A9F"/>
    <w:rsid w:val="0074769B"/>
    <w:rsid w:val="00747AEA"/>
    <w:rsid w:val="007553E3"/>
    <w:rsid w:val="00756B6E"/>
    <w:rsid w:val="00757CD7"/>
    <w:rsid w:val="00765370"/>
    <w:rsid w:val="007661F9"/>
    <w:rsid w:val="00771375"/>
    <w:rsid w:val="00771721"/>
    <w:rsid w:val="007721B8"/>
    <w:rsid w:val="00776C11"/>
    <w:rsid w:val="00782EEE"/>
    <w:rsid w:val="00784D37"/>
    <w:rsid w:val="0079248C"/>
    <w:rsid w:val="0079578F"/>
    <w:rsid w:val="00797CDF"/>
    <w:rsid w:val="007A60A5"/>
    <w:rsid w:val="007A610E"/>
    <w:rsid w:val="007B065A"/>
    <w:rsid w:val="007B0FC7"/>
    <w:rsid w:val="007B10D1"/>
    <w:rsid w:val="007B2A49"/>
    <w:rsid w:val="007B4AFD"/>
    <w:rsid w:val="007C0443"/>
    <w:rsid w:val="007C1B60"/>
    <w:rsid w:val="007C2F9D"/>
    <w:rsid w:val="007C6230"/>
    <w:rsid w:val="007C7A40"/>
    <w:rsid w:val="007D482C"/>
    <w:rsid w:val="007D4D6F"/>
    <w:rsid w:val="007D6857"/>
    <w:rsid w:val="007E7C35"/>
    <w:rsid w:val="007F19F9"/>
    <w:rsid w:val="00800561"/>
    <w:rsid w:val="00800E50"/>
    <w:rsid w:val="008116B8"/>
    <w:rsid w:val="00812B5B"/>
    <w:rsid w:val="008135FD"/>
    <w:rsid w:val="00814513"/>
    <w:rsid w:val="00815230"/>
    <w:rsid w:val="00823925"/>
    <w:rsid w:val="0083109B"/>
    <w:rsid w:val="00837486"/>
    <w:rsid w:val="00846F4A"/>
    <w:rsid w:val="008546E9"/>
    <w:rsid w:val="00856B1D"/>
    <w:rsid w:val="00867B84"/>
    <w:rsid w:val="00867D26"/>
    <w:rsid w:val="00875962"/>
    <w:rsid w:val="00875E29"/>
    <w:rsid w:val="00885A3B"/>
    <w:rsid w:val="00890196"/>
    <w:rsid w:val="00895B58"/>
    <w:rsid w:val="008A32D5"/>
    <w:rsid w:val="008A5D62"/>
    <w:rsid w:val="008B36F2"/>
    <w:rsid w:val="008B5E64"/>
    <w:rsid w:val="008D0CB3"/>
    <w:rsid w:val="008D105D"/>
    <w:rsid w:val="008D4B43"/>
    <w:rsid w:val="008D5184"/>
    <w:rsid w:val="008D538E"/>
    <w:rsid w:val="008E514B"/>
    <w:rsid w:val="008F1F9E"/>
    <w:rsid w:val="00900226"/>
    <w:rsid w:val="00901236"/>
    <w:rsid w:val="00903A93"/>
    <w:rsid w:val="0090464D"/>
    <w:rsid w:val="009049CC"/>
    <w:rsid w:val="0090740B"/>
    <w:rsid w:val="009110AB"/>
    <w:rsid w:val="009150F5"/>
    <w:rsid w:val="00915D2E"/>
    <w:rsid w:val="00924377"/>
    <w:rsid w:val="00926715"/>
    <w:rsid w:val="00927E61"/>
    <w:rsid w:val="009316C8"/>
    <w:rsid w:val="00932A67"/>
    <w:rsid w:val="00937F87"/>
    <w:rsid w:val="00947603"/>
    <w:rsid w:val="00960616"/>
    <w:rsid w:val="00965BA4"/>
    <w:rsid w:val="00967CC2"/>
    <w:rsid w:val="00977298"/>
    <w:rsid w:val="009802DB"/>
    <w:rsid w:val="0098685C"/>
    <w:rsid w:val="009879D5"/>
    <w:rsid w:val="0099037F"/>
    <w:rsid w:val="00995B5F"/>
    <w:rsid w:val="00997ED4"/>
    <w:rsid w:val="00997F26"/>
    <w:rsid w:val="00997F37"/>
    <w:rsid w:val="009A5A7D"/>
    <w:rsid w:val="009B0A3E"/>
    <w:rsid w:val="009B3F12"/>
    <w:rsid w:val="009B7868"/>
    <w:rsid w:val="009C6B53"/>
    <w:rsid w:val="009C7700"/>
    <w:rsid w:val="009D0EAB"/>
    <w:rsid w:val="009D2140"/>
    <w:rsid w:val="009D34BD"/>
    <w:rsid w:val="009D6060"/>
    <w:rsid w:val="009D6C54"/>
    <w:rsid w:val="009E0A41"/>
    <w:rsid w:val="009E4700"/>
    <w:rsid w:val="009F05A9"/>
    <w:rsid w:val="009F70E8"/>
    <w:rsid w:val="00A012FD"/>
    <w:rsid w:val="00A04E2B"/>
    <w:rsid w:val="00A0539F"/>
    <w:rsid w:val="00A10BE1"/>
    <w:rsid w:val="00A1186E"/>
    <w:rsid w:val="00A11C90"/>
    <w:rsid w:val="00A252BD"/>
    <w:rsid w:val="00A25D9E"/>
    <w:rsid w:val="00A3158F"/>
    <w:rsid w:val="00A364C8"/>
    <w:rsid w:val="00A428F4"/>
    <w:rsid w:val="00A4778D"/>
    <w:rsid w:val="00A478E7"/>
    <w:rsid w:val="00A50366"/>
    <w:rsid w:val="00A54BC4"/>
    <w:rsid w:val="00A612D7"/>
    <w:rsid w:val="00A642DE"/>
    <w:rsid w:val="00A7234A"/>
    <w:rsid w:val="00A776B1"/>
    <w:rsid w:val="00A777E8"/>
    <w:rsid w:val="00A81EA9"/>
    <w:rsid w:val="00A82B4D"/>
    <w:rsid w:val="00A85435"/>
    <w:rsid w:val="00AA2C8D"/>
    <w:rsid w:val="00AA6861"/>
    <w:rsid w:val="00AA7F29"/>
    <w:rsid w:val="00AB0F68"/>
    <w:rsid w:val="00AB1BAA"/>
    <w:rsid w:val="00AB2C8D"/>
    <w:rsid w:val="00AB34B3"/>
    <w:rsid w:val="00AB716B"/>
    <w:rsid w:val="00AC0ABB"/>
    <w:rsid w:val="00AC2934"/>
    <w:rsid w:val="00AC53D8"/>
    <w:rsid w:val="00AC66A2"/>
    <w:rsid w:val="00AD2F47"/>
    <w:rsid w:val="00AD352A"/>
    <w:rsid w:val="00AD39BA"/>
    <w:rsid w:val="00AD432C"/>
    <w:rsid w:val="00AD4A56"/>
    <w:rsid w:val="00AD5579"/>
    <w:rsid w:val="00AD65EC"/>
    <w:rsid w:val="00AE2837"/>
    <w:rsid w:val="00AE3A50"/>
    <w:rsid w:val="00AE4D4B"/>
    <w:rsid w:val="00AE5947"/>
    <w:rsid w:val="00AF2670"/>
    <w:rsid w:val="00B00EDA"/>
    <w:rsid w:val="00B207EB"/>
    <w:rsid w:val="00B2177C"/>
    <w:rsid w:val="00B2454C"/>
    <w:rsid w:val="00B33623"/>
    <w:rsid w:val="00B339D3"/>
    <w:rsid w:val="00B445AD"/>
    <w:rsid w:val="00B454A6"/>
    <w:rsid w:val="00B50785"/>
    <w:rsid w:val="00B5427B"/>
    <w:rsid w:val="00B60F23"/>
    <w:rsid w:val="00B61D7D"/>
    <w:rsid w:val="00B620F1"/>
    <w:rsid w:val="00B646EB"/>
    <w:rsid w:val="00B774A4"/>
    <w:rsid w:val="00B87A37"/>
    <w:rsid w:val="00B91010"/>
    <w:rsid w:val="00B93A96"/>
    <w:rsid w:val="00B9514C"/>
    <w:rsid w:val="00B97F99"/>
    <w:rsid w:val="00BA1BC1"/>
    <w:rsid w:val="00BA2779"/>
    <w:rsid w:val="00BA6FA9"/>
    <w:rsid w:val="00BC2E30"/>
    <w:rsid w:val="00BD0674"/>
    <w:rsid w:val="00BD11AA"/>
    <w:rsid w:val="00BD2D21"/>
    <w:rsid w:val="00BD673C"/>
    <w:rsid w:val="00BE3732"/>
    <w:rsid w:val="00BE4D9B"/>
    <w:rsid w:val="00BE6503"/>
    <w:rsid w:val="00C00AAB"/>
    <w:rsid w:val="00C02339"/>
    <w:rsid w:val="00C05C64"/>
    <w:rsid w:val="00C114F6"/>
    <w:rsid w:val="00C148F5"/>
    <w:rsid w:val="00C15F66"/>
    <w:rsid w:val="00C2439A"/>
    <w:rsid w:val="00C25344"/>
    <w:rsid w:val="00C2540A"/>
    <w:rsid w:val="00C2765A"/>
    <w:rsid w:val="00C300CD"/>
    <w:rsid w:val="00C32FE7"/>
    <w:rsid w:val="00C418A7"/>
    <w:rsid w:val="00C43C67"/>
    <w:rsid w:val="00C52D3B"/>
    <w:rsid w:val="00C53FF2"/>
    <w:rsid w:val="00C5434D"/>
    <w:rsid w:val="00C545AA"/>
    <w:rsid w:val="00C545FC"/>
    <w:rsid w:val="00C57E9B"/>
    <w:rsid w:val="00C70312"/>
    <w:rsid w:val="00C716E5"/>
    <w:rsid w:val="00C729A7"/>
    <w:rsid w:val="00C729AB"/>
    <w:rsid w:val="00C86574"/>
    <w:rsid w:val="00C910C7"/>
    <w:rsid w:val="00C92CD5"/>
    <w:rsid w:val="00CA16B7"/>
    <w:rsid w:val="00CA2E4F"/>
    <w:rsid w:val="00CA59CC"/>
    <w:rsid w:val="00CA5A8F"/>
    <w:rsid w:val="00CB47A8"/>
    <w:rsid w:val="00CB4FD5"/>
    <w:rsid w:val="00CC0799"/>
    <w:rsid w:val="00CC526D"/>
    <w:rsid w:val="00CC7B2A"/>
    <w:rsid w:val="00CD2012"/>
    <w:rsid w:val="00CD2A38"/>
    <w:rsid w:val="00CD3650"/>
    <w:rsid w:val="00CD5F0A"/>
    <w:rsid w:val="00CE07EE"/>
    <w:rsid w:val="00CE08AC"/>
    <w:rsid w:val="00CE39F8"/>
    <w:rsid w:val="00CE4200"/>
    <w:rsid w:val="00CE4715"/>
    <w:rsid w:val="00CE5885"/>
    <w:rsid w:val="00CE72EB"/>
    <w:rsid w:val="00CF3C43"/>
    <w:rsid w:val="00D008D5"/>
    <w:rsid w:val="00D01DA9"/>
    <w:rsid w:val="00D04631"/>
    <w:rsid w:val="00D06B3D"/>
    <w:rsid w:val="00D12903"/>
    <w:rsid w:val="00D12979"/>
    <w:rsid w:val="00D2259D"/>
    <w:rsid w:val="00D22D9C"/>
    <w:rsid w:val="00D4768C"/>
    <w:rsid w:val="00D5243B"/>
    <w:rsid w:val="00D55D1A"/>
    <w:rsid w:val="00D70211"/>
    <w:rsid w:val="00D77D6B"/>
    <w:rsid w:val="00D80DF1"/>
    <w:rsid w:val="00D9735F"/>
    <w:rsid w:val="00D97C91"/>
    <w:rsid w:val="00DA1016"/>
    <w:rsid w:val="00DA1D2B"/>
    <w:rsid w:val="00DA70D9"/>
    <w:rsid w:val="00DA7862"/>
    <w:rsid w:val="00DB1DA5"/>
    <w:rsid w:val="00DB27A4"/>
    <w:rsid w:val="00DB6E04"/>
    <w:rsid w:val="00DC37AB"/>
    <w:rsid w:val="00DD055F"/>
    <w:rsid w:val="00DD0AA0"/>
    <w:rsid w:val="00DD4C25"/>
    <w:rsid w:val="00DE2493"/>
    <w:rsid w:val="00DE45E4"/>
    <w:rsid w:val="00DE737C"/>
    <w:rsid w:val="00DF0FAD"/>
    <w:rsid w:val="00DF105E"/>
    <w:rsid w:val="00DF127A"/>
    <w:rsid w:val="00DF3A39"/>
    <w:rsid w:val="00DF7E75"/>
    <w:rsid w:val="00E03714"/>
    <w:rsid w:val="00E100AF"/>
    <w:rsid w:val="00E13BED"/>
    <w:rsid w:val="00E17725"/>
    <w:rsid w:val="00E22FAD"/>
    <w:rsid w:val="00E2468F"/>
    <w:rsid w:val="00E25BBD"/>
    <w:rsid w:val="00E32058"/>
    <w:rsid w:val="00E40417"/>
    <w:rsid w:val="00E42193"/>
    <w:rsid w:val="00E42886"/>
    <w:rsid w:val="00E50080"/>
    <w:rsid w:val="00E51D72"/>
    <w:rsid w:val="00E52002"/>
    <w:rsid w:val="00E64279"/>
    <w:rsid w:val="00E72198"/>
    <w:rsid w:val="00E72BD7"/>
    <w:rsid w:val="00E74801"/>
    <w:rsid w:val="00E77C69"/>
    <w:rsid w:val="00E87A82"/>
    <w:rsid w:val="00E91315"/>
    <w:rsid w:val="00E91884"/>
    <w:rsid w:val="00E91F6A"/>
    <w:rsid w:val="00E92035"/>
    <w:rsid w:val="00E97242"/>
    <w:rsid w:val="00E97B5F"/>
    <w:rsid w:val="00EA33F1"/>
    <w:rsid w:val="00EB0AB0"/>
    <w:rsid w:val="00EB622E"/>
    <w:rsid w:val="00EC2702"/>
    <w:rsid w:val="00EC7749"/>
    <w:rsid w:val="00EC7AAC"/>
    <w:rsid w:val="00ED3B09"/>
    <w:rsid w:val="00ED4C8E"/>
    <w:rsid w:val="00ED6EB3"/>
    <w:rsid w:val="00EE0900"/>
    <w:rsid w:val="00EE4D80"/>
    <w:rsid w:val="00EF0C46"/>
    <w:rsid w:val="00EF45B7"/>
    <w:rsid w:val="00F00924"/>
    <w:rsid w:val="00F01BBE"/>
    <w:rsid w:val="00F04C08"/>
    <w:rsid w:val="00F07182"/>
    <w:rsid w:val="00F10F48"/>
    <w:rsid w:val="00F11BF4"/>
    <w:rsid w:val="00F14663"/>
    <w:rsid w:val="00F204A0"/>
    <w:rsid w:val="00F21392"/>
    <w:rsid w:val="00F26472"/>
    <w:rsid w:val="00F27546"/>
    <w:rsid w:val="00F31550"/>
    <w:rsid w:val="00F33952"/>
    <w:rsid w:val="00F4054E"/>
    <w:rsid w:val="00F4280C"/>
    <w:rsid w:val="00F430C3"/>
    <w:rsid w:val="00F51780"/>
    <w:rsid w:val="00F51CAA"/>
    <w:rsid w:val="00F55105"/>
    <w:rsid w:val="00F55C37"/>
    <w:rsid w:val="00F6161D"/>
    <w:rsid w:val="00F616DE"/>
    <w:rsid w:val="00F6795E"/>
    <w:rsid w:val="00F70AC8"/>
    <w:rsid w:val="00F711E5"/>
    <w:rsid w:val="00F76E06"/>
    <w:rsid w:val="00F8004B"/>
    <w:rsid w:val="00F80462"/>
    <w:rsid w:val="00F915EE"/>
    <w:rsid w:val="00F92FE5"/>
    <w:rsid w:val="00FB5CED"/>
    <w:rsid w:val="00FB6419"/>
    <w:rsid w:val="00FB6EE6"/>
    <w:rsid w:val="00FB7311"/>
    <w:rsid w:val="00FC645C"/>
    <w:rsid w:val="00FD0500"/>
    <w:rsid w:val="00FD12DD"/>
    <w:rsid w:val="00FD19C5"/>
    <w:rsid w:val="00FD2596"/>
    <w:rsid w:val="00FD7D70"/>
    <w:rsid w:val="00FE107D"/>
    <w:rsid w:val="00FE714A"/>
    <w:rsid w:val="00FF199B"/>
    <w:rsid w:val="00FF4914"/>
    <w:rsid w:val="00FF7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F2"/>
    <w:pPr>
      <w:spacing w:after="120" w:line="220" w:lineRule="exact"/>
    </w:pPr>
    <w:rPr>
      <w:rFonts w:ascii="Arial" w:eastAsia="Calibri" w:hAnsi="Arial" w:cs="VIC-SemiBold"/>
      <w:color w:val="000000"/>
      <w:sz w:val="18"/>
      <w:szCs w:val="52"/>
      <w:lang w:val="en-US"/>
    </w:rPr>
  </w:style>
  <w:style w:type="paragraph" w:styleId="Heading1">
    <w:name w:val="heading 1"/>
    <w:basedOn w:val="Normal"/>
    <w:next w:val="Normal"/>
    <w:link w:val="Heading1Char"/>
    <w:uiPriority w:val="9"/>
    <w:qFormat/>
    <w:rsid w:val="00726FF2"/>
    <w:pPr>
      <w:spacing w:before="400" w:after="220"/>
      <w:outlineLvl w:val="0"/>
    </w:pPr>
    <w:rPr>
      <w:bCs/>
      <w:sz w:val="48"/>
    </w:rPr>
  </w:style>
  <w:style w:type="paragraph" w:styleId="Heading2">
    <w:name w:val="heading 2"/>
    <w:basedOn w:val="Normal"/>
    <w:next w:val="Normal"/>
    <w:link w:val="Heading2Char"/>
    <w:uiPriority w:val="9"/>
    <w:unhideWhenUsed/>
    <w:qFormat/>
    <w:rsid w:val="00726FF2"/>
    <w:pPr>
      <w:spacing w:before="240" w:after="80"/>
      <w:outlineLvl w:val="1"/>
    </w:pPr>
    <w:rPr>
      <w:caps/>
      <w:sz w:val="24"/>
      <w:szCs w:val="18"/>
    </w:rPr>
  </w:style>
  <w:style w:type="paragraph" w:styleId="Heading3">
    <w:name w:val="heading 3"/>
    <w:basedOn w:val="Normal"/>
    <w:next w:val="Normal"/>
    <w:link w:val="Heading3Char"/>
    <w:uiPriority w:val="9"/>
    <w:unhideWhenUsed/>
    <w:qFormat/>
    <w:rsid w:val="00726FF2"/>
    <w:pPr>
      <w:spacing w:before="240" w:after="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F2"/>
    <w:rPr>
      <w:rFonts w:ascii="Arial" w:eastAsia="Calibri" w:hAnsi="Arial" w:cs="VIC-SemiBold"/>
      <w:bCs/>
      <w:color w:val="000000"/>
      <w:sz w:val="48"/>
      <w:szCs w:val="52"/>
      <w:lang w:val="en-US"/>
    </w:rPr>
  </w:style>
  <w:style w:type="character" w:customStyle="1" w:styleId="Heading2Char">
    <w:name w:val="Heading 2 Char"/>
    <w:basedOn w:val="DefaultParagraphFont"/>
    <w:link w:val="Heading2"/>
    <w:uiPriority w:val="9"/>
    <w:rsid w:val="00726FF2"/>
    <w:rPr>
      <w:rFonts w:ascii="Arial" w:eastAsia="Calibri" w:hAnsi="Arial" w:cs="VIC-SemiBold"/>
      <w:caps/>
      <w:color w:val="000000"/>
      <w:sz w:val="24"/>
      <w:szCs w:val="18"/>
      <w:lang w:val="en-US"/>
    </w:rPr>
  </w:style>
  <w:style w:type="character" w:customStyle="1" w:styleId="Heading3Char">
    <w:name w:val="Heading 3 Char"/>
    <w:basedOn w:val="DefaultParagraphFont"/>
    <w:link w:val="Heading3"/>
    <w:uiPriority w:val="9"/>
    <w:rsid w:val="00726FF2"/>
    <w:rPr>
      <w:rFonts w:ascii="Arial" w:eastAsia="Calibri" w:hAnsi="Arial" w:cs="VIC-SemiBold"/>
      <w:b/>
      <w:color w:val="000000"/>
      <w:sz w:val="18"/>
      <w:szCs w:val="52"/>
      <w:lang w:val="en-US"/>
    </w:rPr>
  </w:style>
  <w:style w:type="paragraph" w:customStyle="1" w:styleId="CRNtitle">
    <w:name w:val="CRN_title"/>
    <w:basedOn w:val="Normal"/>
    <w:qFormat/>
    <w:rsid w:val="00726FF2"/>
    <w:pPr>
      <w:spacing w:after="0" w:line="640" w:lineRule="exact"/>
    </w:pPr>
    <w:rPr>
      <w:color w:val="78A22F"/>
      <w:sz w:val="64"/>
      <w:szCs w:val="18"/>
    </w:rPr>
  </w:style>
  <w:style w:type="paragraph" w:customStyle="1" w:styleId="Introtext">
    <w:name w:val="Intro_text"/>
    <w:qFormat/>
    <w:rsid w:val="00726FF2"/>
    <w:pPr>
      <w:spacing w:after="480" w:line="340" w:lineRule="exact"/>
    </w:pPr>
    <w:rPr>
      <w:rFonts w:ascii="Arial" w:eastAsia="Calibri" w:hAnsi="Arial" w:cs="VIC-SemiBold"/>
      <w:i/>
      <w:iCs/>
      <w:color w:val="78A22F"/>
      <w:sz w:val="28"/>
      <w:szCs w:val="52"/>
      <w:lang w:val="en-US"/>
    </w:rPr>
  </w:style>
  <w:style w:type="paragraph" w:styleId="Header">
    <w:name w:val="header"/>
    <w:basedOn w:val="Normal"/>
    <w:link w:val="HeaderChar"/>
    <w:uiPriority w:val="99"/>
    <w:unhideWhenUsed/>
    <w:rsid w:val="00726FF2"/>
    <w:pPr>
      <w:tabs>
        <w:tab w:val="center" w:pos="4513"/>
        <w:tab w:val="right" w:pos="9026"/>
      </w:tabs>
    </w:pPr>
  </w:style>
  <w:style w:type="character" w:customStyle="1" w:styleId="HeaderChar">
    <w:name w:val="Header Char"/>
    <w:basedOn w:val="DefaultParagraphFont"/>
    <w:link w:val="Header"/>
    <w:uiPriority w:val="99"/>
    <w:rsid w:val="00726FF2"/>
    <w:rPr>
      <w:rFonts w:ascii="Arial" w:eastAsia="Calibri" w:hAnsi="Arial" w:cs="VIC-SemiBold"/>
      <w:color w:val="000000"/>
      <w:sz w:val="18"/>
      <w:szCs w:val="52"/>
      <w:lang w:val="en-US"/>
    </w:rPr>
  </w:style>
  <w:style w:type="paragraph" w:styleId="Footer">
    <w:name w:val="footer"/>
    <w:basedOn w:val="Normal"/>
    <w:link w:val="FooterChar"/>
    <w:uiPriority w:val="99"/>
    <w:unhideWhenUsed/>
    <w:rsid w:val="00726FF2"/>
    <w:pPr>
      <w:tabs>
        <w:tab w:val="center" w:pos="4513"/>
        <w:tab w:val="right" w:pos="9026"/>
      </w:tabs>
    </w:pPr>
  </w:style>
  <w:style w:type="character" w:customStyle="1" w:styleId="FooterChar">
    <w:name w:val="Footer Char"/>
    <w:basedOn w:val="DefaultParagraphFont"/>
    <w:link w:val="Footer"/>
    <w:uiPriority w:val="99"/>
    <w:rsid w:val="00726FF2"/>
    <w:rPr>
      <w:rFonts w:ascii="Arial" w:eastAsia="Calibri" w:hAnsi="Arial" w:cs="VIC-SemiBold"/>
      <w:color w:val="000000"/>
      <w:sz w:val="18"/>
      <w:szCs w:val="52"/>
      <w:lang w:val="en-US"/>
    </w:rPr>
  </w:style>
  <w:style w:type="paragraph" w:customStyle="1" w:styleId="placenames">
    <w:name w:val="place names"/>
    <w:basedOn w:val="Heading2"/>
    <w:qFormat/>
    <w:rsid w:val="00726FF2"/>
    <w:pPr>
      <w:spacing w:before="520" w:after="0"/>
    </w:pPr>
  </w:style>
  <w:style w:type="character" w:styleId="Hyperlink">
    <w:name w:val="Hyperlink"/>
    <w:basedOn w:val="DefaultParagraphFont"/>
    <w:uiPriority w:val="99"/>
    <w:unhideWhenUsed/>
    <w:rsid w:val="00726FF2"/>
    <w:rPr>
      <w:color w:val="0000FF"/>
      <w:u w:val="single"/>
    </w:rPr>
  </w:style>
  <w:style w:type="paragraph" w:styleId="ListParagraph">
    <w:name w:val="List Paragraph"/>
    <w:basedOn w:val="Normal"/>
    <w:uiPriority w:val="34"/>
    <w:qFormat/>
    <w:rsid w:val="00726FF2"/>
    <w:pPr>
      <w:spacing w:after="200" w:line="276" w:lineRule="auto"/>
      <w:ind w:left="720"/>
      <w:contextualSpacing/>
    </w:pPr>
    <w:rPr>
      <w:rFonts w:asciiTheme="minorHAnsi" w:eastAsiaTheme="minorHAnsi" w:hAnsiTheme="minorHAnsi" w:cstheme="minorBidi"/>
      <w:color w:val="auto"/>
      <w:sz w:val="22"/>
      <w:szCs w:val="22"/>
      <w:lang w:val="en-AU"/>
    </w:rPr>
  </w:style>
  <w:style w:type="paragraph" w:customStyle="1" w:styleId="xmsonormal">
    <w:name w:val="x_msonormal"/>
    <w:basedOn w:val="Normal"/>
    <w:rsid w:val="00726FF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726FF2"/>
    <w:rPr>
      <w:b/>
      <w:bCs/>
    </w:rPr>
  </w:style>
  <w:style w:type="character" w:customStyle="1" w:styleId="ng-binding">
    <w:name w:val="ng-binding"/>
    <w:basedOn w:val="DefaultParagraphFont"/>
    <w:rsid w:val="00726FF2"/>
  </w:style>
  <w:style w:type="paragraph" w:styleId="NormalWeb">
    <w:name w:val="Normal (Web)"/>
    <w:basedOn w:val="Normal"/>
    <w:uiPriority w:val="99"/>
    <w:semiHidden/>
    <w:unhideWhenUsed/>
    <w:rsid w:val="00726FF2"/>
    <w:pPr>
      <w:spacing w:after="315" w:line="315" w:lineRule="atLeast"/>
    </w:pPr>
    <w:rPr>
      <w:rFonts w:ascii="Times New Roman" w:eastAsia="Times New Roman" w:hAnsi="Times New Roman" w:cs="Times New Roman"/>
      <w:color w:val="auto"/>
      <w:sz w:val="24"/>
      <w:szCs w:val="24"/>
      <w:lang w:val="en-AU" w:eastAsia="en-AU"/>
    </w:rPr>
  </w:style>
  <w:style w:type="table" w:styleId="TableGrid">
    <w:name w:val="Table Grid"/>
    <w:basedOn w:val="TableNormal"/>
    <w:uiPriority w:val="59"/>
    <w:rsid w:val="00BE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A3"/>
    <w:rPr>
      <w:rFonts w:ascii="Tahoma" w:eastAsia="Calibri" w:hAnsi="Tahoma" w:cs="Tahoma"/>
      <w:color w:val="000000"/>
      <w:sz w:val="16"/>
      <w:szCs w:val="16"/>
      <w:lang w:val="en-US"/>
    </w:rPr>
  </w:style>
  <w:style w:type="paragraph" w:customStyle="1" w:styleId="Informal1">
    <w:name w:val="Informal1"/>
    <w:rsid w:val="00A81EA9"/>
    <w:pPr>
      <w:spacing w:before="60" w:after="60" w:line="240" w:lineRule="auto"/>
    </w:pPr>
    <w:rPr>
      <w:rFonts w:ascii="Times New Roman" w:eastAsia="Times New Roman" w:hAnsi="Times New Roman" w:cs="Times New Roman"/>
      <w:noProof/>
      <w:sz w:val="20"/>
      <w:szCs w:val="20"/>
      <w:lang w:eastAsia="en-AU"/>
    </w:rPr>
  </w:style>
  <w:style w:type="character" w:styleId="CommentReference">
    <w:name w:val="annotation reference"/>
    <w:basedOn w:val="DefaultParagraphFont"/>
    <w:uiPriority w:val="99"/>
    <w:semiHidden/>
    <w:unhideWhenUsed/>
    <w:rsid w:val="005752CE"/>
    <w:rPr>
      <w:sz w:val="16"/>
      <w:szCs w:val="16"/>
    </w:rPr>
  </w:style>
  <w:style w:type="paragraph" w:styleId="CommentText">
    <w:name w:val="annotation text"/>
    <w:basedOn w:val="Normal"/>
    <w:link w:val="CommentTextChar"/>
    <w:uiPriority w:val="99"/>
    <w:semiHidden/>
    <w:unhideWhenUsed/>
    <w:rsid w:val="005752CE"/>
    <w:pPr>
      <w:spacing w:line="240" w:lineRule="auto"/>
    </w:pPr>
    <w:rPr>
      <w:sz w:val="20"/>
      <w:szCs w:val="20"/>
    </w:rPr>
  </w:style>
  <w:style w:type="character" w:customStyle="1" w:styleId="CommentTextChar">
    <w:name w:val="Comment Text Char"/>
    <w:basedOn w:val="DefaultParagraphFont"/>
    <w:link w:val="CommentText"/>
    <w:uiPriority w:val="99"/>
    <w:semiHidden/>
    <w:rsid w:val="005752CE"/>
    <w:rPr>
      <w:rFonts w:ascii="Arial" w:eastAsia="Calibri" w:hAnsi="Arial" w:cs="VIC-SemiBold"/>
      <w:color w:val="000000"/>
      <w:sz w:val="20"/>
      <w:szCs w:val="20"/>
      <w:lang w:val="en-US"/>
    </w:rPr>
  </w:style>
  <w:style w:type="paragraph" w:styleId="CommentSubject">
    <w:name w:val="annotation subject"/>
    <w:basedOn w:val="CommentText"/>
    <w:next w:val="CommentText"/>
    <w:link w:val="CommentSubjectChar"/>
    <w:uiPriority w:val="99"/>
    <w:semiHidden/>
    <w:unhideWhenUsed/>
    <w:rsid w:val="005752CE"/>
    <w:rPr>
      <w:b/>
      <w:bCs/>
    </w:rPr>
  </w:style>
  <w:style w:type="character" w:customStyle="1" w:styleId="CommentSubjectChar">
    <w:name w:val="Comment Subject Char"/>
    <w:basedOn w:val="CommentTextChar"/>
    <w:link w:val="CommentSubject"/>
    <w:uiPriority w:val="99"/>
    <w:semiHidden/>
    <w:rsid w:val="005752CE"/>
    <w:rPr>
      <w:rFonts w:ascii="Arial" w:eastAsia="Calibri" w:hAnsi="Arial" w:cs="VIC-SemiBold"/>
      <w:b/>
      <w:bCs/>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F2"/>
    <w:pPr>
      <w:spacing w:after="120" w:line="220" w:lineRule="exact"/>
    </w:pPr>
    <w:rPr>
      <w:rFonts w:ascii="Arial" w:eastAsia="Calibri" w:hAnsi="Arial" w:cs="VIC-SemiBold"/>
      <w:color w:val="000000"/>
      <w:sz w:val="18"/>
      <w:szCs w:val="52"/>
      <w:lang w:val="en-US"/>
    </w:rPr>
  </w:style>
  <w:style w:type="paragraph" w:styleId="Heading1">
    <w:name w:val="heading 1"/>
    <w:basedOn w:val="Normal"/>
    <w:next w:val="Normal"/>
    <w:link w:val="Heading1Char"/>
    <w:uiPriority w:val="9"/>
    <w:qFormat/>
    <w:rsid w:val="00726FF2"/>
    <w:pPr>
      <w:spacing w:before="400" w:after="220"/>
      <w:outlineLvl w:val="0"/>
    </w:pPr>
    <w:rPr>
      <w:bCs/>
      <w:sz w:val="48"/>
    </w:rPr>
  </w:style>
  <w:style w:type="paragraph" w:styleId="Heading2">
    <w:name w:val="heading 2"/>
    <w:basedOn w:val="Normal"/>
    <w:next w:val="Normal"/>
    <w:link w:val="Heading2Char"/>
    <w:uiPriority w:val="9"/>
    <w:unhideWhenUsed/>
    <w:qFormat/>
    <w:rsid w:val="00726FF2"/>
    <w:pPr>
      <w:spacing w:before="240" w:after="80"/>
      <w:outlineLvl w:val="1"/>
    </w:pPr>
    <w:rPr>
      <w:caps/>
      <w:sz w:val="24"/>
      <w:szCs w:val="18"/>
    </w:rPr>
  </w:style>
  <w:style w:type="paragraph" w:styleId="Heading3">
    <w:name w:val="heading 3"/>
    <w:basedOn w:val="Normal"/>
    <w:next w:val="Normal"/>
    <w:link w:val="Heading3Char"/>
    <w:uiPriority w:val="9"/>
    <w:unhideWhenUsed/>
    <w:qFormat/>
    <w:rsid w:val="00726FF2"/>
    <w:pPr>
      <w:spacing w:before="240" w:after="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F2"/>
    <w:rPr>
      <w:rFonts w:ascii="Arial" w:eastAsia="Calibri" w:hAnsi="Arial" w:cs="VIC-SemiBold"/>
      <w:bCs/>
      <w:color w:val="000000"/>
      <w:sz w:val="48"/>
      <w:szCs w:val="52"/>
      <w:lang w:val="en-US"/>
    </w:rPr>
  </w:style>
  <w:style w:type="character" w:customStyle="1" w:styleId="Heading2Char">
    <w:name w:val="Heading 2 Char"/>
    <w:basedOn w:val="DefaultParagraphFont"/>
    <w:link w:val="Heading2"/>
    <w:uiPriority w:val="9"/>
    <w:rsid w:val="00726FF2"/>
    <w:rPr>
      <w:rFonts w:ascii="Arial" w:eastAsia="Calibri" w:hAnsi="Arial" w:cs="VIC-SemiBold"/>
      <w:caps/>
      <w:color w:val="000000"/>
      <w:sz w:val="24"/>
      <w:szCs w:val="18"/>
      <w:lang w:val="en-US"/>
    </w:rPr>
  </w:style>
  <w:style w:type="character" w:customStyle="1" w:styleId="Heading3Char">
    <w:name w:val="Heading 3 Char"/>
    <w:basedOn w:val="DefaultParagraphFont"/>
    <w:link w:val="Heading3"/>
    <w:uiPriority w:val="9"/>
    <w:rsid w:val="00726FF2"/>
    <w:rPr>
      <w:rFonts w:ascii="Arial" w:eastAsia="Calibri" w:hAnsi="Arial" w:cs="VIC-SemiBold"/>
      <w:b/>
      <w:color w:val="000000"/>
      <w:sz w:val="18"/>
      <w:szCs w:val="52"/>
      <w:lang w:val="en-US"/>
    </w:rPr>
  </w:style>
  <w:style w:type="paragraph" w:customStyle="1" w:styleId="CRNtitle">
    <w:name w:val="CRN_title"/>
    <w:basedOn w:val="Normal"/>
    <w:qFormat/>
    <w:rsid w:val="00726FF2"/>
    <w:pPr>
      <w:spacing w:after="0" w:line="640" w:lineRule="exact"/>
    </w:pPr>
    <w:rPr>
      <w:color w:val="78A22F"/>
      <w:sz w:val="64"/>
      <w:szCs w:val="18"/>
    </w:rPr>
  </w:style>
  <w:style w:type="paragraph" w:customStyle="1" w:styleId="Introtext">
    <w:name w:val="Intro_text"/>
    <w:qFormat/>
    <w:rsid w:val="00726FF2"/>
    <w:pPr>
      <w:spacing w:after="480" w:line="340" w:lineRule="exact"/>
    </w:pPr>
    <w:rPr>
      <w:rFonts w:ascii="Arial" w:eastAsia="Calibri" w:hAnsi="Arial" w:cs="VIC-SemiBold"/>
      <w:i/>
      <w:iCs/>
      <w:color w:val="78A22F"/>
      <w:sz w:val="28"/>
      <w:szCs w:val="52"/>
      <w:lang w:val="en-US"/>
    </w:rPr>
  </w:style>
  <w:style w:type="paragraph" w:styleId="Header">
    <w:name w:val="header"/>
    <w:basedOn w:val="Normal"/>
    <w:link w:val="HeaderChar"/>
    <w:uiPriority w:val="99"/>
    <w:unhideWhenUsed/>
    <w:rsid w:val="00726FF2"/>
    <w:pPr>
      <w:tabs>
        <w:tab w:val="center" w:pos="4513"/>
        <w:tab w:val="right" w:pos="9026"/>
      </w:tabs>
    </w:pPr>
  </w:style>
  <w:style w:type="character" w:customStyle="1" w:styleId="HeaderChar">
    <w:name w:val="Header Char"/>
    <w:basedOn w:val="DefaultParagraphFont"/>
    <w:link w:val="Header"/>
    <w:uiPriority w:val="99"/>
    <w:rsid w:val="00726FF2"/>
    <w:rPr>
      <w:rFonts w:ascii="Arial" w:eastAsia="Calibri" w:hAnsi="Arial" w:cs="VIC-SemiBold"/>
      <w:color w:val="000000"/>
      <w:sz w:val="18"/>
      <w:szCs w:val="52"/>
      <w:lang w:val="en-US"/>
    </w:rPr>
  </w:style>
  <w:style w:type="paragraph" w:styleId="Footer">
    <w:name w:val="footer"/>
    <w:basedOn w:val="Normal"/>
    <w:link w:val="FooterChar"/>
    <w:uiPriority w:val="99"/>
    <w:unhideWhenUsed/>
    <w:rsid w:val="00726FF2"/>
    <w:pPr>
      <w:tabs>
        <w:tab w:val="center" w:pos="4513"/>
        <w:tab w:val="right" w:pos="9026"/>
      </w:tabs>
    </w:pPr>
  </w:style>
  <w:style w:type="character" w:customStyle="1" w:styleId="FooterChar">
    <w:name w:val="Footer Char"/>
    <w:basedOn w:val="DefaultParagraphFont"/>
    <w:link w:val="Footer"/>
    <w:uiPriority w:val="99"/>
    <w:rsid w:val="00726FF2"/>
    <w:rPr>
      <w:rFonts w:ascii="Arial" w:eastAsia="Calibri" w:hAnsi="Arial" w:cs="VIC-SemiBold"/>
      <w:color w:val="000000"/>
      <w:sz w:val="18"/>
      <w:szCs w:val="52"/>
      <w:lang w:val="en-US"/>
    </w:rPr>
  </w:style>
  <w:style w:type="paragraph" w:customStyle="1" w:styleId="placenames">
    <w:name w:val="place names"/>
    <w:basedOn w:val="Heading2"/>
    <w:qFormat/>
    <w:rsid w:val="00726FF2"/>
    <w:pPr>
      <w:spacing w:before="520" w:after="0"/>
    </w:pPr>
  </w:style>
  <w:style w:type="character" w:styleId="Hyperlink">
    <w:name w:val="Hyperlink"/>
    <w:basedOn w:val="DefaultParagraphFont"/>
    <w:uiPriority w:val="99"/>
    <w:unhideWhenUsed/>
    <w:rsid w:val="00726FF2"/>
    <w:rPr>
      <w:color w:val="0000FF"/>
      <w:u w:val="single"/>
    </w:rPr>
  </w:style>
  <w:style w:type="paragraph" w:styleId="ListParagraph">
    <w:name w:val="List Paragraph"/>
    <w:basedOn w:val="Normal"/>
    <w:uiPriority w:val="34"/>
    <w:qFormat/>
    <w:rsid w:val="00726FF2"/>
    <w:pPr>
      <w:spacing w:after="200" w:line="276" w:lineRule="auto"/>
      <w:ind w:left="720"/>
      <w:contextualSpacing/>
    </w:pPr>
    <w:rPr>
      <w:rFonts w:asciiTheme="minorHAnsi" w:eastAsiaTheme="minorHAnsi" w:hAnsiTheme="minorHAnsi" w:cstheme="minorBidi"/>
      <w:color w:val="auto"/>
      <w:sz w:val="22"/>
      <w:szCs w:val="22"/>
      <w:lang w:val="en-AU"/>
    </w:rPr>
  </w:style>
  <w:style w:type="paragraph" w:customStyle="1" w:styleId="xmsonormal">
    <w:name w:val="x_msonormal"/>
    <w:basedOn w:val="Normal"/>
    <w:rsid w:val="00726FF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726FF2"/>
    <w:rPr>
      <w:b/>
      <w:bCs/>
    </w:rPr>
  </w:style>
  <w:style w:type="character" w:customStyle="1" w:styleId="ng-binding">
    <w:name w:val="ng-binding"/>
    <w:basedOn w:val="DefaultParagraphFont"/>
    <w:rsid w:val="00726FF2"/>
  </w:style>
  <w:style w:type="paragraph" w:styleId="NormalWeb">
    <w:name w:val="Normal (Web)"/>
    <w:basedOn w:val="Normal"/>
    <w:uiPriority w:val="99"/>
    <w:semiHidden/>
    <w:unhideWhenUsed/>
    <w:rsid w:val="00726FF2"/>
    <w:pPr>
      <w:spacing w:after="315" w:line="315" w:lineRule="atLeast"/>
    </w:pPr>
    <w:rPr>
      <w:rFonts w:ascii="Times New Roman" w:eastAsia="Times New Roman" w:hAnsi="Times New Roman" w:cs="Times New Roman"/>
      <w:color w:val="auto"/>
      <w:sz w:val="24"/>
      <w:szCs w:val="24"/>
      <w:lang w:val="en-AU" w:eastAsia="en-AU"/>
    </w:rPr>
  </w:style>
  <w:style w:type="table" w:styleId="TableGrid">
    <w:name w:val="Table Grid"/>
    <w:basedOn w:val="TableNormal"/>
    <w:uiPriority w:val="59"/>
    <w:rsid w:val="00BE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A3"/>
    <w:rPr>
      <w:rFonts w:ascii="Tahoma" w:eastAsia="Calibri" w:hAnsi="Tahoma" w:cs="Tahoma"/>
      <w:color w:val="000000"/>
      <w:sz w:val="16"/>
      <w:szCs w:val="16"/>
      <w:lang w:val="en-US"/>
    </w:rPr>
  </w:style>
  <w:style w:type="paragraph" w:customStyle="1" w:styleId="Informal1">
    <w:name w:val="Informal1"/>
    <w:rsid w:val="00A81EA9"/>
    <w:pPr>
      <w:spacing w:before="60" w:after="60" w:line="240" w:lineRule="auto"/>
    </w:pPr>
    <w:rPr>
      <w:rFonts w:ascii="Times New Roman" w:eastAsia="Times New Roman" w:hAnsi="Times New Roman" w:cs="Times New Roman"/>
      <w:noProof/>
      <w:sz w:val="20"/>
      <w:szCs w:val="20"/>
      <w:lang w:eastAsia="en-AU"/>
    </w:rPr>
  </w:style>
  <w:style w:type="character" w:styleId="CommentReference">
    <w:name w:val="annotation reference"/>
    <w:basedOn w:val="DefaultParagraphFont"/>
    <w:uiPriority w:val="99"/>
    <w:semiHidden/>
    <w:unhideWhenUsed/>
    <w:rsid w:val="005752CE"/>
    <w:rPr>
      <w:sz w:val="16"/>
      <w:szCs w:val="16"/>
    </w:rPr>
  </w:style>
  <w:style w:type="paragraph" w:styleId="CommentText">
    <w:name w:val="annotation text"/>
    <w:basedOn w:val="Normal"/>
    <w:link w:val="CommentTextChar"/>
    <w:uiPriority w:val="99"/>
    <w:semiHidden/>
    <w:unhideWhenUsed/>
    <w:rsid w:val="005752CE"/>
    <w:pPr>
      <w:spacing w:line="240" w:lineRule="auto"/>
    </w:pPr>
    <w:rPr>
      <w:sz w:val="20"/>
      <w:szCs w:val="20"/>
    </w:rPr>
  </w:style>
  <w:style w:type="character" w:customStyle="1" w:styleId="CommentTextChar">
    <w:name w:val="Comment Text Char"/>
    <w:basedOn w:val="DefaultParagraphFont"/>
    <w:link w:val="CommentText"/>
    <w:uiPriority w:val="99"/>
    <w:semiHidden/>
    <w:rsid w:val="005752CE"/>
    <w:rPr>
      <w:rFonts w:ascii="Arial" w:eastAsia="Calibri" w:hAnsi="Arial" w:cs="VIC-SemiBold"/>
      <w:color w:val="000000"/>
      <w:sz w:val="20"/>
      <w:szCs w:val="20"/>
      <w:lang w:val="en-US"/>
    </w:rPr>
  </w:style>
  <w:style w:type="paragraph" w:styleId="CommentSubject">
    <w:name w:val="annotation subject"/>
    <w:basedOn w:val="CommentText"/>
    <w:next w:val="CommentText"/>
    <w:link w:val="CommentSubjectChar"/>
    <w:uiPriority w:val="99"/>
    <w:semiHidden/>
    <w:unhideWhenUsed/>
    <w:rsid w:val="005752CE"/>
    <w:rPr>
      <w:b/>
      <w:bCs/>
    </w:rPr>
  </w:style>
  <w:style w:type="character" w:customStyle="1" w:styleId="CommentSubjectChar">
    <w:name w:val="Comment Subject Char"/>
    <w:basedOn w:val="CommentTextChar"/>
    <w:link w:val="CommentSubject"/>
    <w:uiPriority w:val="99"/>
    <w:semiHidden/>
    <w:rsid w:val="005752CE"/>
    <w:rPr>
      <w:rFonts w:ascii="Arial" w:eastAsia="Calibri" w:hAnsi="Arial" w:cs="VIC-SemiBold"/>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135928">
      <w:bodyDiv w:val="1"/>
      <w:marLeft w:val="0"/>
      <w:marRight w:val="0"/>
      <w:marTop w:val="0"/>
      <w:marBottom w:val="0"/>
      <w:divBdr>
        <w:top w:val="none" w:sz="0" w:space="0" w:color="auto"/>
        <w:left w:val="none" w:sz="0" w:space="0" w:color="auto"/>
        <w:bottom w:val="none" w:sz="0" w:space="0" w:color="auto"/>
        <w:right w:val="none" w:sz="0" w:space="0" w:color="auto"/>
      </w:divBdr>
    </w:div>
    <w:div w:id="1002393913">
      <w:bodyDiv w:val="1"/>
      <w:marLeft w:val="0"/>
      <w:marRight w:val="0"/>
      <w:marTop w:val="0"/>
      <w:marBottom w:val="0"/>
      <w:divBdr>
        <w:top w:val="none" w:sz="0" w:space="0" w:color="auto"/>
        <w:left w:val="none" w:sz="0" w:space="0" w:color="auto"/>
        <w:bottom w:val="none" w:sz="0" w:space="0" w:color="auto"/>
        <w:right w:val="none" w:sz="0" w:space="0" w:color="auto"/>
      </w:divBdr>
    </w:div>
    <w:div w:id="1885213001">
      <w:bodyDiv w:val="1"/>
      <w:marLeft w:val="0"/>
      <w:marRight w:val="0"/>
      <w:marTop w:val="0"/>
      <w:marBottom w:val="0"/>
      <w:divBdr>
        <w:top w:val="none" w:sz="0" w:space="0" w:color="auto"/>
        <w:left w:val="none" w:sz="0" w:space="0" w:color="auto"/>
        <w:bottom w:val="none" w:sz="0" w:space="0" w:color="auto"/>
        <w:right w:val="none" w:sz="0" w:space="0" w:color="auto"/>
      </w:divBdr>
      <w:divsChild>
        <w:div w:id="358244538">
          <w:marLeft w:val="0"/>
          <w:marRight w:val="0"/>
          <w:marTop w:val="0"/>
          <w:marBottom w:val="0"/>
          <w:divBdr>
            <w:top w:val="none" w:sz="0" w:space="0" w:color="auto"/>
            <w:left w:val="none" w:sz="0" w:space="0" w:color="auto"/>
            <w:bottom w:val="none" w:sz="0" w:space="0" w:color="auto"/>
            <w:right w:val="none" w:sz="0" w:space="0" w:color="auto"/>
          </w:divBdr>
          <w:divsChild>
            <w:div w:id="1439760424">
              <w:marLeft w:val="0"/>
              <w:marRight w:val="0"/>
              <w:marTop w:val="0"/>
              <w:marBottom w:val="0"/>
              <w:divBdr>
                <w:top w:val="none" w:sz="0" w:space="0" w:color="auto"/>
                <w:left w:val="none" w:sz="0" w:space="0" w:color="auto"/>
                <w:bottom w:val="none" w:sz="0" w:space="0" w:color="auto"/>
                <w:right w:val="none" w:sz="0" w:space="0" w:color="auto"/>
              </w:divBdr>
              <w:divsChild>
                <w:div w:id="1626083495">
                  <w:marLeft w:val="0"/>
                  <w:marRight w:val="0"/>
                  <w:marTop w:val="0"/>
                  <w:marBottom w:val="0"/>
                  <w:divBdr>
                    <w:top w:val="none" w:sz="0" w:space="0" w:color="auto"/>
                    <w:left w:val="none" w:sz="0" w:space="0" w:color="auto"/>
                    <w:bottom w:val="none" w:sz="0" w:space="0" w:color="auto"/>
                    <w:right w:val="none" w:sz="0" w:space="0" w:color="auto"/>
                  </w:divBdr>
                  <w:divsChild>
                    <w:div w:id="1110902243">
                      <w:marLeft w:val="0"/>
                      <w:marRight w:val="0"/>
                      <w:marTop w:val="0"/>
                      <w:marBottom w:val="0"/>
                      <w:divBdr>
                        <w:top w:val="none" w:sz="0" w:space="0" w:color="auto"/>
                        <w:left w:val="none" w:sz="0" w:space="0" w:color="auto"/>
                        <w:bottom w:val="none" w:sz="0" w:space="0" w:color="auto"/>
                        <w:right w:val="none" w:sz="0" w:space="0" w:color="auto"/>
                      </w:divBdr>
                      <w:divsChild>
                        <w:div w:id="437337941">
                          <w:marLeft w:val="0"/>
                          <w:marRight w:val="0"/>
                          <w:marTop w:val="0"/>
                          <w:marBottom w:val="0"/>
                          <w:divBdr>
                            <w:top w:val="none" w:sz="0" w:space="0" w:color="auto"/>
                            <w:left w:val="none" w:sz="0" w:space="0" w:color="auto"/>
                            <w:bottom w:val="none" w:sz="0" w:space="0" w:color="auto"/>
                            <w:right w:val="none" w:sz="0" w:space="0" w:color="auto"/>
                          </w:divBdr>
                          <w:divsChild>
                            <w:div w:id="1562520333">
                              <w:marLeft w:val="0"/>
                              <w:marRight w:val="0"/>
                              <w:marTop w:val="0"/>
                              <w:marBottom w:val="0"/>
                              <w:divBdr>
                                <w:top w:val="none" w:sz="0" w:space="0" w:color="auto"/>
                                <w:left w:val="none" w:sz="0" w:space="0" w:color="auto"/>
                                <w:bottom w:val="none" w:sz="0" w:space="0" w:color="auto"/>
                                <w:right w:val="none" w:sz="0" w:space="0" w:color="auto"/>
                              </w:divBdr>
                              <w:divsChild>
                                <w:div w:id="198595702">
                                  <w:marLeft w:val="0"/>
                                  <w:marRight w:val="0"/>
                                  <w:marTop w:val="0"/>
                                  <w:marBottom w:val="0"/>
                                  <w:divBdr>
                                    <w:top w:val="none" w:sz="0" w:space="0" w:color="auto"/>
                                    <w:left w:val="none" w:sz="0" w:space="0" w:color="auto"/>
                                    <w:bottom w:val="none" w:sz="0" w:space="0" w:color="auto"/>
                                    <w:right w:val="none" w:sz="0" w:space="0" w:color="auto"/>
                                  </w:divBdr>
                                  <w:divsChild>
                                    <w:div w:id="345133472">
                                      <w:marLeft w:val="0"/>
                                      <w:marRight w:val="0"/>
                                      <w:marTop w:val="300"/>
                                      <w:marBottom w:val="0"/>
                                      <w:divBdr>
                                        <w:top w:val="none" w:sz="0" w:space="0" w:color="auto"/>
                                        <w:left w:val="none" w:sz="0" w:space="0" w:color="auto"/>
                                        <w:bottom w:val="none" w:sz="0" w:space="0" w:color="auto"/>
                                        <w:right w:val="none" w:sz="0" w:space="0" w:color="auto"/>
                                      </w:divBdr>
                                      <w:divsChild>
                                        <w:div w:id="18988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9E11-7159-444C-8216-8346E716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B09436F4.dotm</Template>
  <TotalTime>754</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Colac Otway Shire Council</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Diffen</dc:creator>
  <cp:lastModifiedBy>Yvette Hill</cp:lastModifiedBy>
  <cp:revision>10</cp:revision>
  <cp:lastPrinted>2017-07-03T04:33:00Z</cp:lastPrinted>
  <dcterms:created xsi:type="dcterms:W3CDTF">2017-06-22T04:17:00Z</dcterms:created>
  <dcterms:modified xsi:type="dcterms:W3CDTF">2017-07-03T04:33:00Z</dcterms:modified>
</cp:coreProperties>
</file>