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09" w:rsidRPr="00415E09" w:rsidRDefault="00415E09" w:rsidP="00415E09">
      <w:pPr>
        <w:jc w:val="center"/>
        <w:rPr>
          <w:b/>
        </w:rPr>
      </w:pPr>
      <w:r w:rsidRPr="00415E09">
        <w:rPr>
          <w:b/>
        </w:rPr>
        <w:t>Motion passed at Community Meeting convened by Colac Otway Shire Council on 19 April 2018</w:t>
      </w:r>
    </w:p>
    <w:p w:rsidR="00415E09" w:rsidRDefault="00421C51" w:rsidP="00FB44A7">
      <w:pPr>
        <w:pStyle w:val="ListParagraph"/>
        <w:numPr>
          <w:ilvl w:val="0"/>
          <w:numId w:val="1"/>
        </w:numPr>
        <w:ind w:left="142"/>
      </w:pPr>
      <w:r>
        <w:t>We the members present at this public meeting strongly oppose the proposed electoral boundary changes as put forward by the Australian Electoral Commission (AEC) on the following grounds:</w:t>
      </w:r>
    </w:p>
    <w:p w:rsidR="00415E09" w:rsidRDefault="00415E09" w:rsidP="00415E09">
      <w:pPr>
        <w:pStyle w:val="ListParagraph"/>
      </w:pPr>
    </w:p>
    <w:p w:rsidR="00421C51" w:rsidRDefault="00421C51" w:rsidP="00415E09">
      <w:pPr>
        <w:pStyle w:val="ListParagraph"/>
        <w:numPr>
          <w:ilvl w:val="0"/>
          <w:numId w:val="3"/>
        </w:numPr>
      </w:pPr>
      <w:r>
        <w:t>The proposed changes do not meet the AEC’s own criteria with regard to the ‘community interest’ in that we have little or no affinity with the communities to our west as we currently do to our east, in particular Geelong.</w:t>
      </w:r>
    </w:p>
    <w:p w:rsidR="00421C51" w:rsidRDefault="00421C51" w:rsidP="00415E09">
      <w:pPr>
        <w:pStyle w:val="ListParagraph"/>
        <w:numPr>
          <w:ilvl w:val="0"/>
          <w:numId w:val="3"/>
        </w:numPr>
      </w:pPr>
      <w:r>
        <w:t xml:space="preserve">All our government services, including important areas such as health and education, are linked to Geelong with which we will soon have a completed duplicated highway from Colac which will enable a vastly improved commuting between the two towns. </w:t>
      </w:r>
    </w:p>
    <w:p w:rsidR="00421C51" w:rsidRDefault="00421C51" w:rsidP="00415E09">
      <w:pPr>
        <w:pStyle w:val="ListParagraph"/>
        <w:numPr>
          <w:ilvl w:val="0"/>
          <w:numId w:val="3"/>
        </w:numPr>
      </w:pPr>
      <w:r>
        <w:t xml:space="preserve">We are currently well served by our hard-working Member of Parliament who has recently opened a second electoral office in Colac. We will not have ready access to our Federal Member if we are </w:t>
      </w:r>
      <w:r w:rsidR="00E81CA0">
        <w:t>isolated</w:t>
      </w:r>
      <w:bookmarkStart w:id="0" w:name="_GoBack"/>
      <w:bookmarkEnd w:id="0"/>
      <w:r>
        <w:t xml:space="preserve"> in the far south-east corner of the approximately 36,000 square kilometre electorate of Wannon. </w:t>
      </w:r>
    </w:p>
    <w:p w:rsidR="00421C51" w:rsidRDefault="00421C51" w:rsidP="00415E09">
      <w:pPr>
        <w:pStyle w:val="ListParagraph"/>
        <w:numPr>
          <w:ilvl w:val="0"/>
          <w:numId w:val="3"/>
        </w:numPr>
      </w:pPr>
      <w:r>
        <w:t xml:space="preserve">The proposal will split the Colac Otway Shire in to two different electorates creating the need to negotiate such things as funding for the Shire’s needs with two different Federal Members of Parliament. This situation will create a ‘them and us’ situation which is not at all desirable. </w:t>
      </w:r>
    </w:p>
    <w:p w:rsidR="000B6C6D" w:rsidRDefault="000B6C6D" w:rsidP="000B6C6D">
      <w:r>
        <w:t xml:space="preserve">I therefore request the Colac Otway Shire Councillors to convey these concerns and our total objection to these unacceptable boundary changes to the Australian Electoral Commission. </w:t>
      </w:r>
    </w:p>
    <w:p w:rsidR="00415E09" w:rsidRDefault="00415E09" w:rsidP="00415E09">
      <w:pPr>
        <w:pStyle w:val="ListParagraph"/>
      </w:pPr>
    </w:p>
    <w:p w:rsidR="00421C51" w:rsidRPr="00327B50" w:rsidRDefault="00415E09" w:rsidP="00FB44A7">
      <w:pPr>
        <w:pStyle w:val="ListParagraph"/>
        <w:numPr>
          <w:ilvl w:val="0"/>
          <w:numId w:val="1"/>
        </w:numPr>
        <w:ind w:left="142"/>
      </w:pPr>
      <w:r>
        <w:t xml:space="preserve">We further request that the Colac Otway Shire Council seeks the retention of the name </w:t>
      </w:r>
      <w:r w:rsidRPr="00415E09">
        <w:rPr>
          <w:b/>
          <w:i/>
        </w:rPr>
        <w:t>Corangamite</w:t>
      </w:r>
      <w:r>
        <w:rPr>
          <w:b/>
          <w:i/>
        </w:rPr>
        <w:t xml:space="preserve"> </w:t>
      </w:r>
      <w:r w:rsidR="00327B50">
        <w:t xml:space="preserve">for the Division as a Federation Seat which reflects a greater affinity to the nature of the Electoral Division than the name of </w:t>
      </w:r>
      <w:r w:rsidR="00327B50" w:rsidRPr="00327B50">
        <w:rPr>
          <w:b/>
          <w:i/>
        </w:rPr>
        <w:t>Cox</w:t>
      </w:r>
      <w:r w:rsidR="00327B50">
        <w:rPr>
          <w:b/>
          <w:i/>
        </w:rPr>
        <w:t>.</w:t>
      </w:r>
    </w:p>
    <w:p w:rsidR="00327B50" w:rsidRDefault="00327B50" w:rsidP="00327B50">
      <w:pPr>
        <w:pStyle w:val="ListParagraph"/>
      </w:pPr>
    </w:p>
    <w:p w:rsidR="00421C51" w:rsidRDefault="00327B50" w:rsidP="00FB44A7">
      <w:pPr>
        <w:pStyle w:val="ListParagraph"/>
        <w:numPr>
          <w:ilvl w:val="0"/>
          <w:numId w:val="1"/>
        </w:numPr>
        <w:ind w:left="142"/>
      </w:pPr>
      <w:r>
        <w:t xml:space="preserve">That this meeting determines its strong endorsement of the Alternative Proposal for Electoral Boundaries for Corangamite presented to the meeting by Colac Otway Shire Council. </w:t>
      </w:r>
    </w:p>
    <w:p w:rsidR="00FB44A7" w:rsidRDefault="00FB44A7" w:rsidP="00421C51"/>
    <w:p w:rsidR="00421C51" w:rsidRDefault="00421C51" w:rsidP="00421C51">
      <w:r>
        <w:t>Moved by Phil Edge</w:t>
      </w:r>
    </w:p>
    <w:p w:rsidR="00421C51" w:rsidRDefault="00421C51" w:rsidP="00421C51">
      <w:r>
        <w:t>Seconded by Keith</w:t>
      </w:r>
      <w:r w:rsidR="00415E09">
        <w:t xml:space="preserve"> Armistead</w:t>
      </w:r>
    </w:p>
    <w:p w:rsidR="00421C51" w:rsidRPr="00FB44A7" w:rsidRDefault="000B6C6D" w:rsidP="00421C51">
      <w:pPr>
        <w:rPr>
          <w:b/>
        </w:rPr>
      </w:pPr>
      <w:r w:rsidRPr="00FB44A7">
        <w:rPr>
          <w:b/>
        </w:rPr>
        <w:t>Carried by vote at the Community Meeting – Thursday 19 April, 2018</w:t>
      </w:r>
    </w:p>
    <w:sectPr w:rsidR="00421C51" w:rsidRPr="00FB4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83DB4"/>
    <w:multiLevelType w:val="hybridMultilevel"/>
    <w:tmpl w:val="D1A2B21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4115077D"/>
    <w:multiLevelType w:val="hybridMultilevel"/>
    <w:tmpl w:val="0160132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49C3BBB"/>
    <w:multiLevelType w:val="hybridMultilevel"/>
    <w:tmpl w:val="57CE0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51"/>
    <w:rsid w:val="000B6C6D"/>
    <w:rsid w:val="001F2E7F"/>
    <w:rsid w:val="00327B50"/>
    <w:rsid w:val="00415E09"/>
    <w:rsid w:val="00421C51"/>
    <w:rsid w:val="00433966"/>
    <w:rsid w:val="00A606EA"/>
    <w:rsid w:val="00E81CA0"/>
    <w:rsid w:val="00FB4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B7258665</Template>
  <TotalTime>54</TotalTime>
  <Pages>1</Pages>
  <Words>310</Words>
  <Characters>1735</Characters>
  <Application>Microsoft Office Word</Application>
  <DocSecurity>0</DocSecurity>
  <Lines>31</Lines>
  <Paragraphs>22</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Osborne</dc:creator>
  <cp:keywords/>
  <dc:description/>
  <cp:lastModifiedBy>Sarah Osborne</cp:lastModifiedBy>
  <cp:revision>5</cp:revision>
  <dcterms:created xsi:type="dcterms:W3CDTF">2018-04-19T10:32:00Z</dcterms:created>
  <dcterms:modified xsi:type="dcterms:W3CDTF">2018-04-20T02:56:00Z</dcterms:modified>
</cp:coreProperties>
</file>