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B883B" w14:textId="49DE2BA0" w:rsidR="0074696E" w:rsidRPr="004C6EEE" w:rsidRDefault="00567120" w:rsidP="00AD784C">
      <w:pPr>
        <w:pStyle w:val="Spacerparatopoffirstpage"/>
      </w:pPr>
      <w:r>
        <w:drawing>
          <wp:anchor distT="0" distB="0" distL="114300" distR="114300" simplePos="0" relativeHeight="251658240" behindDoc="1" locked="0" layoutInCell="1" allowOverlap="1" wp14:anchorId="6B3C84CB" wp14:editId="64A6FF7B">
            <wp:simplePos x="0" y="0"/>
            <wp:positionH relativeFrom="column">
              <wp:posOffset>-540385</wp:posOffset>
            </wp:positionH>
            <wp:positionV relativeFrom="paragraph">
              <wp:posOffset>-455295</wp:posOffset>
            </wp:positionV>
            <wp:extent cx="7561580" cy="2058611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tsheet_banner_A4_updat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2058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5F887" w14:textId="77777777" w:rsidR="00A62D44" w:rsidRPr="004C6EEE" w:rsidRDefault="00A62D44" w:rsidP="004C6EEE">
      <w:pPr>
        <w:pStyle w:val="Sectionbreakfirstpage"/>
        <w:sectPr w:rsidR="00A62D44" w:rsidRPr="004C6EEE" w:rsidSect="00AD78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222"/>
      </w:tblGrid>
      <w:tr w:rsidR="00AD784C" w14:paraId="7BEE509D" w14:textId="77777777" w:rsidTr="00DA457B">
        <w:trPr>
          <w:trHeight w:val="1247"/>
        </w:trPr>
        <w:tc>
          <w:tcPr>
            <w:tcW w:w="8222" w:type="dxa"/>
            <w:shd w:val="clear" w:color="auto" w:fill="auto"/>
            <w:vAlign w:val="bottom"/>
          </w:tcPr>
          <w:p w14:paraId="223C3C9E" w14:textId="500D43F2" w:rsidR="00AD784C" w:rsidRPr="00161AA0" w:rsidRDefault="00AE75B7" w:rsidP="00A91406">
            <w:pPr>
              <w:pStyle w:val="DHHSmainheading"/>
            </w:pPr>
            <w:r>
              <w:t>Frequently asked questions</w:t>
            </w:r>
            <w:r w:rsidR="002E40E2">
              <w:t xml:space="preserve"> </w:t>
            </w:r>
          </w:p>
        </w:tc>
      </w:tr>
      <w:tr w:rsidR="00AD784C" w14:paraId="4F4A76AB" w14:textId="77777777" w:rsidTr="00DA457B">
        <w:trPr>
          <w:trHeight w:hRule="exact" w:val="851"/>
        </w:trPr>
        <w:tc>
          <w:tcPr>
            <w:tcW w:w="8222" w:type="dxa"/>
            <w:shd w:val="clear" w:color="auto" w:fill="auto"/>
            <w:tcMar>
              <w:top w:w="170" w:type="dxa"/>
              <w:bottom w:w="510" w:type="dxa"/>
            </w:tcMar>
          </w:tcPr>
          <w:p w14:paraId="41837967" w14:textId="7590AC5B" w:rsidR="00357B4E" w:rsidRDefault="00547F15" w:rsidP="00357B4E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COVID-19 transmission from a</w:t>
            </w:r>
            <w:r w:rsidR="00AE75B7">
              <w:rPr>
                <w:szCs w:val="28"/>
              </w:rPr>
              <w:t>ir</w:t>
            </w:r>
            <w:r w:rsidR="00DF5CC8">
              <w:rPr>
                <w:szCs w:val="28"/>
              </w:rPr>
              <w:t>-</w:t>
            </w:r>
            <w:r w:rsidR="0032444C">
              <w:rPr>
                <w:szCs w:val="28"/>
              </w:rPr>
              <w:t>circulating</w:t>
            </w:r>
            <w:r w:rsidR="00F63A9B">
              <w:rPr>
                <w:szCs w:val="28"/>
              </w:rPr>
              <w:t>,</w:t>
            </w:r>
            <w:r w:rsidR="00213189">
              <w:rPr>
                <w:szCs w:val="28"/>
              </w:rPr>
              <w:t xml:space="preserve"> </w:t>
            </w:r>
            <w:r w:rsidR="002A3BB2">
              <w:rPr>
                <w:szCs w:val="28"/>
              </w:rPr>
              <w:t>wind</w:t>
            </w:r>
            <w:r w:rsidR="00DF5CC8">
              <w:rPr>
                <w:szCs w:val="28"/>
              </w:rPr>
              <w:t>-</w:t>
            </w:r>
            <w:r w:rsidR="00841409">
              <w:rPr>
                <w:szCs w:val="28"/>
              </w:rPr>
              <w:t xml:space="preserve">moving </w:t>
            </w:r>
            <w:r w:rsidR="00F23004">
              <w:rPr>
                <w:szCs w:val="28"/>
              </w:rPr>
              <w:t>devices and</w:t>
            </w:r>
            <w:r w:rsidR="002A3BB2">
              <w:rPr>
                <w:szCs w:val="28"/>
              </w:rPr>
              <w:t xml:space="preserve"> </w:t>
            </w:r>
            <w:r w:rsidR="00213189">
              <w:rPr>
                <w:szCs w:val="28"/>
              </w:rPr>
              <w:t>activities</w:t>
            </w:r>
            <w:r w:rsidR="00A775C3">
              <w:rPr>
                <w:szCs w:val="28"/>
              </w:rPr>
              <w:t xml:space="preserve"> | IPCAR</w:t>
            </w:r>
            <w:r w:rsidR="00467367">
              <w:rPr>
                <w:szCs w:val="28"/>
              </w:rPr>
              <w:t xml:space="preserve"> (updated </w:t>
            </w:r>
            <w:r w:rsidR="00051F34">
              <w:rPr>
                <w:szCs w:val="28"/>
              </w:rPr>
              <w:t>08/04/</w:t>
            </w:r>
            <w:r w:rsidR="00467367">
              <w:rPr>
                <w:szCs w:val="28"/>
              </w:rPr>
              <w:t>2021)</w:t>
            </w:r>
          </w:p>
          <w:p w14:paraId="0097815D" w14:textId="36854A4E" w:rsidR="00E336D3" w:rsidRPr="00AD784C" w:rsidRDefault="00A70307" w:rsidP="00357B4E">
            <w:pPr>
              <w:pStyle w:val="DHHSmainsubheading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November  </w:t>
            </w:r>
            <w:r w:rsidR="00E16D11">
              <w:rPr>
                <w:szCs w:val="28"/>
              </w:rPr>
              <w:t>2020</w:t>
            </w:r>
            <w:proofErr w:type="gramEnd"/>
          </w:p>
        </w:tc>
      </w:tr>
    </w:tbl>
    <w:p w14:paraId="02F6E560" w14:textId="77777777" w:rsidR="007173CA" w:rsidRDefault="007173CA" w:rsidP="007173CA">
      <w:pPr>
        <w:pStyle w:val="DHHSbody"/>
      </w:pPr>
    </w:p>
    <w:p w14:paraId="54CA4540" w14:textId="77777777" w:rsidR="007173CA" w:rsidRDefault="007173CA" w:rsidP="007173CA">
      <w:pPr>
        <w:pStyle w:val="DHHSbody"/>
        <w:sectPr w:rsidR="007173CA" w:rsidSect="00F01E5F">
          <w:headerReference w:type="default" r:id="rId15"/>
          <w:footerReference w:type="default" r:id="rId16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</w:p>
    <w:p w14:paraId="1320F7B7" w14:textId="77777777" w:rsidR="002475A5" w:rsidRDefault="002475A5" w:rsidP="00051F34">
      <w:pPr>
        <w:pStyle w:val="Heading1"/>
      </w:pPr>
      <w:r>
        <w:t>Updates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8063"/>
      </w:tblGrid>
      <w:tr w:rsidR="002475A5" w14:paraId="0483BD86" w14:textId="77777777" w:rsidTr="00DC1636">
        <w:tc>
          <w:tcPr>
            <w:tcW w:w="2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BE3B8" w14:textId="77777777" w:rsidR="002475A5" w:rsidRDefault="002475A5">
            <w:pPr>
              <w:pStyle w:val="DHHStablecolhead"/>
            </w:pPr>
            <w:r>
              <w:t>Version/Date</w:t>
            </w:r>
          </w:p>
        </w:tc>
        <w:tc>
          <w:tcPr>
            <w:tcW w:w="8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C0B8C" w14:textId="77777777" w:rsidR="002475A5" w:rsidRDefault="002475A5">
            <w:pPr>
              <w:pStyle w:val="DHHStablecolhead"/>
            </w:pPr>
            <w:r>
              <w:t>Changes</w:t>
            </w:r>
          </w:p>
        </w:tc>
      </w:tr>
      <w:tr w:rsidR="002475A5" w14:paraId="7A707A13" w14:textId="77777777" w:rsidTr="00DC1636">
        <w:tc>
          <w:tcPr>
            <w:tcW w:w="21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A71FB" w14:textId="3D8B7152" w:rsidR="002475A5" w:rsidRDefault="0081552A">
            <w:pPr>
              <w:pStyle w:val="DHHSbody"/>
            </w:pPr>
            <w:r>
              <w:t>Version 2</w:t>
            </w:r>
          </w:p>
        </w:tc>
        <w:tc>
          <w:tcPr>
            <w:tcW w:w="8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8FE68" w14:textId="77777777" w:rsidR="002475A5" w:rsidRDefault="00233530" w:rsidP="007C552B">
            <w:pPr>
              <w:pStyle w:val="DHHStablebullet1"/>
            </w:pPr>
            <w:r>
              <w:t xml:space="preserve">Advice provided on </w:t>
            </w:r>
            <w:r w:rsidR="002C42B8">
              <w:t xml:space="preserve">use of </w:t>
            </w:r>
            <w:r w:rsidR="00264DD0">
              <w:t xml:space="preserve">devices now aligned with the </w:t>
            </w:r>
            <w:r w:rsidR="006C6CDE">
              <w:t>Victorian Health Service Guidance and Response (VHSGR) COVID-19 risk levels</w:t>
            </w:r>
          </w:p>
          <w:p w14:paraId="52C540D3" w14:textId="77777777" w:rsidR="007C552B" w:rsidRDefault="009E1FAF" w:rsidP="007C552B">
            <w:pPr>
              <w:pStyle w:val="DHHStablebullet1"/>
            </w:pPr>
            <w:r>
              <w:t>Additional devices included (e-cigarette</w:t>
            </w:r>
            <w:r w:rsidR="001861C3">
              <w:t>s/vaping devices, gym equipment, ceiling fans</w:t>
            </w:r>
            <w:r w:rsidR="00687953">
              <w:t>)</w:t>
            </w:r>
          </w:p>
          <w:p w14:paraId="24C37BC8" w14:textId="369A5813" w:rsidR="00687953" w:rsidRDefault="00687953" w:rsidP="00051F34">
            <w:pPr>
              <w:pStyle w:val="DHHStablebullet1"/>
            </w:pPr>
            <w:r>
              <w:t>Advice on group singing updated</w:t>
            </w:r>
          </w:p>
        </w:tc>
      </w:tr>
    </w:tbl>
    <w:p w14:paraId="6ECF9CFD" w14:textId="2BF7B1D3" w:rsidR="00893AF6" w:rsidRPr="00B57329" w:rsidRDefault="00DB1562" w:rsidP="00FB4769">
      <w:pPr>
        <w:pStyle w:val="Heading1"/>
        <w:spacing w:before="0"/>
      </w:pPr>
      <w:r>
        <w:t>COVID-19</w:t>
      </w:r>
      <w:r w:rsidR="00246A82" w:rsidRPr="00246A82">
        <w:t xml:space="preserve"> </w:t>
      </w:r>
      <w:r w:rsidR="00246A82">
        <w:t>infection</w:t>
      </w:r>
    </w:p>
    <w:p w14:paraId="397CD055" w14:textId="582C696E" w:rsidR="00801C1A" w:rsidRDefault="003D787C" w:rsidP="00DF53F6">
      <w:pPr>
        <w:pStyle w:val="DHHSbody"/>
        <w:rPr>
          <w:rStyle w:val="DHHSbodyChar"/>
        </w:rPr>
      </w:pPr>
      <w:r w:rsidRPr="00E37924">
        <w:rPr>
          <w:rStyle w:val="DHHSbodyChar"/>
        </w:rPr>
        <w:t xml:space="preserve">COVID-19 is </w:t>
      </w:r>
      <w:r w:rsidR="00136697">
        <w:rPr>
          <w:rStyle w:val="DHHSbodyChar"/>
        </w:rPr>
        <w:t>primarily</w:t>
      </w:r>
      <w:r w:rsidR="00136697" w:rsidRPr="00E37924">
        <w:rPr>
          <w:rStyle w:val="DHHSbodyChar"/>
        </w:rPr>
        <w:t xml:space="preserve"> </w:t>
      </w:r>
      <w:r w:rsidRPr="00E37924">
        <w:rPr>
          <w:rStyle w:val="DHHSbodyChar"/>
        </w:rPr>
        <w:t xml:space="preserve">spread through human-to-human transmission </w:t>
      </w:r>
      <w:r w:rsidR="00C95AD8">
        <w:rPr>
          <w:rStyle w:val="DHHSbodyChar"/>
        </w:rPr>
        <w:t xml:space="preserve">within close proximity </w:t>
      </w:r>
      <w:r w:rsidRPr="00E37924">
        <w:rPr>
          <w:rStyle w:val="DHHSbodyChar"/>
        </w:rPr>
        <w:t xml:space="preserve">via respiratory droplets </w:t>
      </w:r>
      <w:r w:rsidR="00F42C20">
        <w:rPr>
          <w:rStyle w:val="DHHSbodyChar"/>
        </w:rPr>
        <w:t xml:space="preserve">(that is, droplet transmission) </w:t>
      </w:r>
      <w:r w:rsidRPr="00E37924">
        <w:rPr>
          <w:rStyle w:val="DHHSbodyChar"/>
        </w:rPr>
        <w:t xml:space="preserve">and contact transmission. </w:t>
      </w:r>
      <w:r w:rsidR="009542FF">
        <w:rPr>
          <w:rStyle w:val="DHHSbodyChar"/>
        </w:rPr>
        <w:t>COVID-19 can also be spread via virus-containing aerosols</w:t>
      </w:r>
      <w:r w:rsidR="00DA5A87">
        <w:rPr>
          <w:rStyle w:val="DHHSbodyChar"/>
        </w:rPr>
        <w:t>.</w:t>
      </w:r>
      <w:r w:rsidR="00D3280B">
        <w:rPr>
          <w:rStyle w:val="DHHSbodyChar"/>
        </w:rPr>
        <w:t xml:space="preserve"> </w:t>
      </w:r>
      <w:r w:rsidR="00254D79" w:rsidRPr="00E37924">
        <w:rPr>
          <w:rStyle w:val="DHHSbodyChar"/>
        </w:rPr>
        <w:t>Respiratory droplets are generated when an infected person coughs, sneezes or talks, and during aerosol</w:t>
      </w:r>
      <w:r w:rsidR="00801C1A">
        <w:rPr>
          <w:rStyle w:val="DHHSbodyChar"/>
        </w:rPr>
        <w:t>-</w:t>
      </w:r>
      <w:r w:rsidR="00254D79" w:rsidRPr="00E37924">
        <w:rPr>
          <w:rStyle w:val="DHHSbodyChar"/>
        </w:rPr>
        <w:t xml:space="preserve">generating procedures (AGPs). </w:t>
      </w:r>
    </w:p>
    <w:p w14:paraId="0B93035F" w14:textId="2DF3F831" w:rsidR="00801C1A" w:rsidRDefault="000F1F05" w:rsidP="00DF53F6">
      <w:pPr>
        <w:pStyle w:val="DHHSbody"/>
        <w:rPr>
          <w:rStyle w:val="DHHSbodyChar"/>
        </w:rPr>
      </w:pPr>
      <w:r w:rsidRPr="00E37924">
        <w:rPr>
          <w:rStyle w:val="DHHSbodyChar"/>
        </w:rPr>
        <w:t xml:space="preserve">Transmission of respiratory viruses </w:t>
      </w:r>
      <w:r w:rsidR="00056E64">
        <w:rPr>
          <w:rStyle w:val="DHHSbodyChar"/>
        </w:rPr>
        <w:t xml:space="preserve">can </w:t>
      </w:r>
      <w:r w:rsidRPr="00E37924">
        <w:rPr>
          <w:rStyle w:val="DHHSbodyChar"/>
        </w:rPr>
        <w:t xml:space="preserve">occur when respiratory droplets carrying infectious pathogens are expelled from the respiratory tract of infectious individuals and </w:t>
      </w:r>
      <w:r w:rsidR="00766146">
        <w:rPr>
          <w:rStyle w:val="DHHSbodyChar"/>
        </w:rPr>
        <w:t xml:space="preserve">either </w:t>
      </w:r>
      <w:r w:rsidRPr="00E37924">
        <w:rPr>
          <w:rStyle w:val="DHHSbodyChar"/>
        </w:rPr>
        <w:t xml:space="preserve">land on </w:t>
      </w:r>
      <w:r w:rsidR="00416F04">
        <w:rPr>
          <w:rStyle w:val="DHHSbodyChar"/>
        </w:rPr>
        <w:t xml:space="preserve">a </w:t>
      </w:r>
      <w:r w:rsidRPr="00E37924">
        <w:rPr>
          <w:rStyle w:val="DHHSbodyChar"/>
        </w:rPr>
        <w:t xml:space="preserve">susceptible </w:t>
      </w:r>
      <w:r w:rsidR="00416F04">
        <w:rPr>
          <w:rStyle w:val="DHHSbodyChar"/>
        </w:rPr>
        <w:t>person or another surface</w:t>
      </w:r>
      <w:r w:rsidR="00D2428D">
        <w:rPr>
          <w:rStyle w:val="DHHSbodyChar"/>
        </w:rPr>
        <w:t>,</w:t>
      </w:r>
      <w:r w:rsidR="00766146">
        <w:rPr>
          <w:rStyle w:val="DHHSbodyChar"/>
        </w:rPr>
        <w:t xml:space="preserve"> or remain airborne and travel greater distances under certain conditions</w:t>
      </w:r>
      <w:r w:rsidRPr="00E37924">
        <w:rPr>
          <w:rStyle w:val="DHHSbodyChar"/>
        </w:rPr>
        <w:t xml:space="preserve">. </w:t>
      </w:r>
      <w:r w:rsidR="003D787C" w:rsidRPr="00E37924">
        <w:rPr>
          <w:rStyle w:val="DHHSbodyChar"/>
        </w:rPr>
        <w:t xml:space="preserve">Transmission of COVID-19 can occur when a person comes into </w:t>
      </w:r>
      <w:r w:rsidR="00416F04">
        <w:rPr>
          <w:rStyle w:val="DHHSbodyChar"/>
        </w:rPr>
        <w:t xml:space="preserve">close </w:t>
      </w:r>
      <w:r w:rsidR="003D787C" w:rsidRPr="00E37924">
        <w:rPr>
          <w:rStyle w:val="DHHSbodyChar"/>
        </w:rPr>
        <w:t xml:space="preserve">contact </w:t>
      </w:r>
      <w:r w:rsidR="00681D1C">
        <w:rPr>
          <w:rStyle w:val="DHHSbodyChar"/>
        </w:rPr>
        <w:t xml:space="preserve">with </w:t>
      </w:r>
      <w:r w:rsidR="003D787C" w:rsidRPr="00E37924">
        <w:rPr>
          <w:rStyle w:val="DHHSbodyChar"/>
        </w:rPr>
        <w:t>a contaminated surface or item</w:t>
      </w:r>
      <w:r w:rsidR="00416F04">
        <w:rPr>
          <w:rStyle w:val="DHHSbodyChar"/>
        </w:rPr>
        <w:t xml:space="preserve"> (referred to as fomites)</w:t>
      </w:r>
      <w:r w:rsidR="003D787C" w:rsidRPr="00E37924">
        <w:rPr>
          <w:rStyle w:val="DHHSbodyChar"/>
        </w:rPr>
        <w:t xml:space="preserve">. The person may become infected if they touch their nose, eyes or mouth with a contaminated </w:t>
      </w:r>
      <w:r w:rsidR="003D787C" w:rsidRPr="006804D2">
        <w:rPr>
          <w:rStyle w:val="DHHSbodyChar"/>
        </w:rPr>
        <w:t>hand or object</w:t>
      </w:r>
      <w:r w:rsidR="0041296E" w:rsidRPr="006804D2">
        <w:rPr>
          <w:rStyle w:val="DHHSbodyChar"/>
        </w:rPr>
        <w:t>.</w:t>
      </w:r>
      <w:r w:rsidR="199481CA" w:rsidRPr="006804D2">
        <w:rPr>
          <w:rStyle w:val="DHHSbodyChar"/>
        </w:rPr>
        <w:t xml:space="preserve"> </w:t>
      </w:r>
    </w:p>
    <w:p w14:paraId="0781DDE2" w14:textId="37CFEBA5" w:rsidR="003D787C" w:rsidRPr="006804D2" w:rsidRDefault="75486098" w:rsidP="00DF53F6">
      <w:pPr>
        <w:pStyle w:val="DHHSbody"/>
        <w:rPr>
          <w:rFonts w:eastAsia="Arial" w:cs="Arial"/>
          <w:color w:val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  <w:r w:rsidRPr="006804D2">
        <w:rPr>
          <w:rStyle w:val="DHHSbodyChar"/>
        </w:rPr>
        <w:t>P</w:t>
      </w:r>
      <w:r w:rsidR="00870185" w:rsidRPr="006804D2">
        <w:rPr>
          <w:rStyle w:val="DHHSbodyChar"/>
        </w:rPr>
        <w:t xml:space="preserve">oor ventilation and airflow in indoor environments have been implicated </w:t>
      </w:r>
      <w:r w:rsidR="006C4A48" w:rsidRPr="006804D2">
        <w:rPr>
          <w:rStyle w:val="DHHSbodyChar"/>
        </w:rPr>
        <w:t>as</w:t>
      </w:r>
      <w:r w:rsidR="00F1449D" w:rsidRPr="006804D2">
        <w:rPr>
          <w:rStyle w:val="DHHSbodyChar"/>
        </w:rPr>
        <w:t xml:space="preserve"> increasing the</w:t>
      </w:r>
      <w:r w:rsidR="00870185" w:rsidRPr="006804D2">
        <w:rPr>
          <w:rStyle w:val="DHHSbodyChar"/>
        </w:rPr>
        <w:t xml:space="preserve"> risk of transmission</w:t>
      </w:r>
      <w:r w:rsidR="006C4A48" w:rsidRPr="006804D2">
        <w:rPr>
          <w:rStyle w:val="DHHSbodyChar"/>
        </w:rPr>
        <w:t xml:space="preserve"> of COVID-19</w:t>
      </w:r>
      <w:r w:rsidR="00DF53F6" w:rsidRPr="006804D2">
        <w:rPr>
          <w:rFonts w:eastAsia="Cambria" w:cs="Cambria"/>
          <w:color w:val="000000"/>
          <w:bdr w:val="nil"/>
          <w:vertAlign w:val="superscript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DF53F6" w:rsidRPr="006804D2">
        <w:rPr>
          <w:rFonts w:eastAsia="Arial" w:cs="Arial"/>
          <w:color w:val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(World Health Organi</w:t>
      </w:r>
      <w:r w:rsidR="00801C1A">
        <w:rPr>
          <w:rFonts w:eastAsia="Arial" w:cs="Arial"/>
          <w:color w:val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z</w:t>
      </w:r>
      <w:r w:rsidR="00DF53F6" w:rsidRPr="006804D2">
        <w:rPr>
          <w:rFonts w:eastAsia="Arial" w:cs="Arial"/>
          <w:color w:val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ation, 2020)</w:t>
      </w:r>
      <w:r w:rsidR="00E323BA" w:rsidRPr="006804D2">
        <w:rPr>
          <w:rFonts w:eastAsia="Arial" w:cs="Arial"/>
          <w:color w:val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9633B16" w14:textId="77777777" w:rsidR="008443DA" w:rsidRDefault="008443DA" w:rsidP="008443DA">
      <w:pPr>
        <w:pStyle w:val="Heading2"/>
      </w:pPr>
      <w:r w:rsidRPr="006804D2">
        <w:rPr>
          <w:rFonts w:eastAsia="Arial"/>
        </w:rPr>
        <w:t>Purpose</w:t>
      </w:r>
    </w:p>
    <w:p w14:paraId="09DBBF41" w14:textId="64ABB82C" w:rsidR="008443DA" w:rsidRDefault="008443DA" w:rsidP="008443DA">
      <w:pPr>
        <w:pStyle w:val="DHHSbody"/>
      </w:pPr>
      <w:r w:rsidRPr="00420142">
        <w:t>To provide guidance on the use of air</w:t>
      </w:r>
      <w:r w:rsidR="00801C1A">
        <w:t>-</w:t>
      </w:r>
      <w:r w:rsidRPr="00420142">
        <w:t>generating</w:t>
      </w:r>
      <w:r w:rsidR="4EF95B32">
        <w:t>,</w:t>
      </w:r>
      <w:r w:rsidRPr="00420142">
        <w:t xml:space="preserve"> air</w:t>
      </w:r>
      <w:r w:rsidR="00801C1A">
        <w:t>-</w:t>
      </w:r>
      <w:r w:rsidRPr="00420142">
        <w:t>moving</w:t>
      </w:r>
      <w:r w:rsidR="61E10E1E">
        <w:t xml:space="preserve"> </w:t>
      </w:r>
      <w:r w:rsidR="00400229">
        <w:t xml:space="preserve">and </w:t>
      </w:r>
      <w:r w:rsidR="61E10E1E">
        <w:t>wind</w:t>
      </w:r>
      <w:r w:rsidR="00801C1A">
        <w:t>-</w:t>
      </w:r>
      <w:r w:rsidR="61E10E1E">
        <w:t>blowing</w:t>
      </w:r>
      <w:r>
        <w:t xml:space="preserve"> devices</w:t>
      </w:r>
      <w:r w:rsidR="00BE57D1">
        <w:t xml:space="preserve"> and activities</w:t>
      </w:r>
      <w:r w:rsidR="005564CE">
        <w:t>,</w:t>
      </w:r>
      <w:r w:rsidRPr="00420142">
        <w:t xml:space="preserve"> and the risk of transmission of COVI</w:t>
      </w:r>
      <w:r>
        <w:t>D</w:t>
      </w:r>
      <w:r w:rsidRPr="00420142">
        <w:t>-19</w:t>
      </w:r>
      <w:r w:rsidR="00575640">
        <w:t>.</w:t>
      </w:r>
      <w:r w:rsidR="00A76EAE">
        <w:t xml:space="preserve"> </w:t>
      </w:r>
      <w:r w:rsidRPr="00420142">
        <w:t>This includes fans, air conditioning units</w:t>
      </w:r>
      <w:r w:rsidR="502F8188">
        <w:t>,</w:t>
      </w:r>
      <w:r w:rsidRPr="00420142">
        <w:t xml:space="preserve"> wind</w:t>
      </w:r>
      <w:r w:rsidR="00801C1A">
        <w:t>-</w:t>
      </w:r>
      <w:r w:rsidRPr="00420142">
        <w:t>blowing instruments</w:t>
      </w:r>
      <w:r w:rsidR="00BE57D1">
        <w:t xml:space="preserve"> and </w:t>
      </w:r>
      <w:r w:rsidR="001E4ABA">
        <w:t>singing in groups (for example, choirs).</w:t>
      </w:r>
    </w:p>
    <w:p w14:paraId="54AD9938" w14:textId="57DEC5F1" w:rsidR="00C205CA" w:rsidRDefault="00225D72" w:rsidP="00225AD2">
      <w:pPr>
        <w:pStyle w:val="Heading2"/>
        <w:rPr>
          <w:rFonts w:eastAsia="Cambria"/>
          <w:u w:color="000000"/>
          <w:bdr w:val="nil"/>
          <w:lang w:eastAsia="ja-JP"/>
        </w:rPr>
      </w:pPr>
      <w:r>
        <w:rPr>
          <w:rFonts w:eastAsia="Cambria"/>
          <w:u w:color="000000"/>
          <w:bdr w:val="nil"/>
          <w:lang w:eastAsia="ja-JP"/>
        </w:rPr>
        <w:t xml:space="preserve">Key </w:t>
      </w:r>
      <w:r w:rsidRPr="00E37924">
        <w:rPr>
          <w:rFonts w:eastAsia="Cambria"/>
        </w:rPr>
        <w:t>points</w:t>
      </w:r>
    </w:p>
    <w:p w14:paraId="6BF9E0E8" w14:textId="33024992" w:rsidR="00DA0015" w:rsidRPr="00246A82" w:rsidRDefault="001B4802" w:rsidP="00246A82">
      <w:pPr>
        <w:pStyle w:val="DHHSbullet1"/>
      </w:pPr>
      <w:r w:rsidRPr="00246A82">
        <w:t>Ventilation is required to maintain air quality in a</w:t>
      </w:r>
      <w:r w:rsidR="009526CE">
        <w:t xml:space="preserve">n indoor </w:t>
      </w:r>
      <w:proofErr w:type="gramStart"/>
      <w:r w:rsidR="009526CE">
        <w:t xml:space="preserve">environment </w:t>
      </w:r>
      <w:r w:rsidR="00801C1A">
        <w:t xml:space="preserve"> </w:t>
      </w:r>
      <w:r w:rsidRPr="00246A82">
        <w:t>with</w:t>
      </w:r>
      <w:proofErr w:type="gramEnd"/>
      <w:r w:rsidRPr="00246A82">
        <w:t xml:space="preserve"> the removal of stale air and the introduction of fresh air.</w:t>
      </w:r>
    </w:p>
    <w:p w14:paraId="6F9F2527" w14:textId="2AC56C5E" w:rsidR="00DF53F6" w:rsidRPr="00246A82" w:rsidRDefault="00E862DB" w:rsidP="00DF53F6">
      <w:pPr>
        <w:pStyle w:val="DHHSbullet1"/>
      </w:pPr>
      <w:r w:rsidRPr="00246A82">
        <w:t>Modelling and studies of outbreaks</w:t>
      </w:r>
      <w:r w:rsidR="00F567F9" w:rsidRPr="00246A82">
        <w:t xml:space="preserve"> </w:t>
      </w:r>
      <w:r w:rsidR="00801C1A">
        <w:t xml:space="preserve">have </w:t>
      </w:r>
      <w:r w:rsidRPr="00246A82">
        <w:t xml:space="preserve">suggested </w:t>
      </w:r>
      <w:r w:rsidR="00801C1A">
        <w:t xml:space="preserve">that </w:t>
      </w:r>
      <w:r w:rsidRPr="00246A82">
        <w:t>heating ventilation and air conditioning (HVAC)</w:t>
      </w:r>
      <w:r w:rsidR="007B4795" w:rsidRPr="00246A82">
        <w:t xml:space="preserve"> systems may increase the dispersal of infectious particles and lead to increased transmission of COVID-19</w:t>
      </w:r>
      <w:r w:rsidR="00801C1A">
        <w:t>;</w:t>
      </w:r>
      <w:r w:rsidR="007B4795" w:rsidRPr="00246A82">
        <w:t xml:space="preserve"> however</w:t>
      </w:r>
      <w:r w:rsidR="00801C1A">
        <w:t>,</w:t>
      </w:r>
      <w:r w:rsidR="007B4795" w:rsidRPr="00246A82">
        <w:t xml:space="preserve"> there is currently insufficient evidence to </w:t>
      </w:r>
      <w:r w:rsidR="007B2C7B" w:rsidRPr="00246A82">
        <w:t xml:space="preserve">prove </w:t>
      </w:r>
      <w:r w:rsidR="007B4795" w:rsidRPr="00246A82">
        <w:t>this</w:t>
      </w:r>
      <w:r w:rsidR="000E5F23">
        <w:t xml:space="preserve"> </w:t>
      </w:r>
      <w:r w:rsidR="00581B0C">
        <w:fldChar w:fldCharType="begin">
          <w:fldData xml:space="preserve">PEVuZE5vdGU+PENpdGU+PEF1dGhvcj5DaGlyaWNvPC9BdXRob3I+PFllYXI+MjAyMDwvWWVhcj48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</w:fldData>
        </w:fldChar>
      </w:r>
      <w:r w:rsidR="00386419">
        <w:instrText xml:space="preserve"> ADDIN EN.CITE </w:instrText>
      </w:r>
      <w:r w:rsidR="00386419">
        <w:fldChar w:fldCharType="begin">
          <w:fldData xml:space="preserve">PEVuZE5vdGU+PENpdGU+PEF1dGhvcj5DaGlyaWNvPC9BdXRob3I+PFllYXI+MjAyMDwvWWVhcj48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</w:fldData>
        </w:fldChar>
      </w:r>
      <w:r w:rsidR="00386419">
        <w:instrText xml:space="preserve"> ADDIN EN.CITE.DATA </w:instrText>
      </w:r>
      <w:r w:rsidR="00386419">
        <w:fldChar w:fldCharType="end"/>
      </w:r>
      <w:r w:rsidR="00581B0C">
        <w:fldChar w:fldCharType="separate"/>
      </w:r>
      <w:r w:rsidR="00386419">
        <w:rPr>
          <w:noProof/>
        </w:rPr>
        <w:t>(Borro et al., 2021; Chirico, Sacco, Bragazzi, &amp; Magnavita, 2020)</w:t>
      </w:r>
      <w:r w:rsidR="00581B0C">
        <w:fldChar w:fldCharType="end"/>
      </w:r>
      <w:r w:rsidR="007B4795" w:rsidRPr="00246A82">
        <w:t>.</w:t>
      </w:r>
      <w:r w:rsidR="00DF53F6" w:rsidRPr="00246A82">
        <w:t xml:space="preserve"> </w:t>
      </w:r>
    </w:p>
    <w:p w14:paraId="5FEFC565" w14:textId="72DB19B4" w:rsidR="00416F04" w:rsidRDefault="00EB5F89" w:rsidP="00BD4531">
      <w:pPr>
        <w:pStyle w:val="DHHSbullet1"/>
      </w:pPr>
      <w:r w:rsidRPr="00246A82">
        <w:t xml:space="preserve">There is </w:t>
      </w:r>
      <w:r w:rsidR="00BD4531">
        <w:t xml:space="preserve">limited </w:t>
      </w:r>
      <w:r w:rsidR="00BD4531" w:rsidRPr="00246A82">
        <w:t>research</w:t>
      </w:r>
      <w:r w:rsidRPr="00246A82">
        <w:t xml:space="preserve"> into small</w:t>
      </w:r>
      <w:r w:rsidR="00955C75" w:rsidRPr="00246A82">
        <w:t xml:space="preserve"> </w:t>
      </w:r>
      <w:r w:rsidR="007D6C0B" w:rsidRPr="00246A82">
        <w:t>air</w:t>
      </w:r>
      <w:r w:rsidR="00801C1A">
        <w:t>-</w:t>
      </w:r>
      <w:r w:rsidR="007D6C0B" w:rsidRPr="00246A82">
        <w:t xml:space="preserve">circulating devices such as hand dryers and fans and the </w:t>
      </w:r>
      <w:r w:rsidR="00A94BE0" w:rsidRPr="00246A82">
        <w:t xml:space="preserve">risk of </w:t>
      </w:r>
      <w:r w:rsidR="007D6C0B" w:rsidRPr="00246A82">
        <w:t>spread of COVID-19.</w:t>
      </w:r>
      <w:r w:rsidR="009557E4" w:rsidRPr="00246A82">
        <w:t xml:space="preserve"> </w:t>
      </w:r>
      <w:r w:rsidR="00A36029" w:rsidRPr="00246A82">
        <w:t>Previous</w:t>
      </w:r>
      <w:r w:rsidR="00047D14" w:rsidRPr="00246A82">
        <w:t xml:space="preserve"> studies into the risk of the spread of bacteria or viral particles from </w:t>
      </w:r>
      <w:r w:rsidR="00FE555A" w:rsidRPr="00246A82">
        <w:t xml:space="preserve">hand dryers </w:t>
      </w:r>
      <w:r w:rsidR="00947661" w:rsidRPr="00246A82">
        <w:t>have demonstrated</w:t>
      </w:r>
      <w:r w:rsidR="00FE555A" w:rsidRPr="00246A82">
        <w:t xml:space="preserve"> increased contamination in the immediate environment (air and surfaces</w:t>
      </w:r>
      <w:r w:rsidR="007A72C9" w:rsidRPr="00246A82">
        <w:t>)</w:t>
      </w:r>
      <w:r w:rsidR="004D3C93">
        <w:t xml:space="preserve"> </w:t>
      </w:r>
      <w:r w:rsidR="004D3C93">
        <w:fldChar w:fldCharType="begin"/>
      </w:r>
      <w:r w:rsidR="004D3C93">
        <w:instrText xml:space="preserve"> ADDIN EN.CITE &lt;EndNote&gt;&lt;Cite&gt;&lt;Author&gt;Huang&lt;/Author&gt;&lt;Year&gt;2012&lt;/Year&gt;&lt;RecNum&gt;231&lt;/RecNum&gt;&lt;DisplayText&gt;(Huang, Ma, &amp;amp; Stack, 2012)&lt;/DisplayText&gt;&lt;record&gt;&lt;rec-number&gt;231&lt;/rec-number&gt;&lt;foreign-keys&gt;&lt;key app="EN" db-id="z0vdr0awcszpsde09v452r0ssdx5s9p9rs2a" timestamp="1616990454"&gt;231&lt;/key&gt;&lt;/foreign-keys&gt;&lt;ref-type name="Journal Article"&gt;17&lt;/ref-type&gt;&lt;contributors&gt;&lt;authors&gt;&lt;author&gt;Huang, Cunrui&lt;/author&gt;&lt;author&gt;Ma, Wenjun&lt;/author&gt;&lt;author&gt;Stack, Susan&lt;/author&gt;&lt;/authors&gt;&lt;/contributors&gt;&lt;titles&gt;&lt;title&gt;The hygienic efficacy of different hand-drying methods: a review of the evidence&lt;/title&gt;&lt;secondary-title&gt;Mayo Clinic proceedings&lt;/secondary-title&gt;&lt;alt-title&gt;Mayo Clin Proc&lt;/alt-title&gt;&lt;/titles&gt;&lt;periodical&gt;&lt;full-title&gt;Mayo Clinic Proceedings&lt;/full-title&gt;&lt;/periodical&gt;&lt;pages&gt;791-798&lt;/pages&gt;&lt;volume&gt;87&lt;/volume&gt;&lt;number&gt;8&lt;/number&gt;&lt;edition&gt;2012/05/31&lt;/edition&gt;&lt;keywords&gt;&lt;keyword&gt;Air&lt;/keyword&gt;&lt;keyword&gt;Consumer Behavior&lt;/keyword&gt;&lt;keyword&gt;Cross Infection/prevention &amp;amp; control&lt;/keyword&gt;&lt;keyword&gt;Dermatitis, Irritant/etiology&lt;/keyword&gt;&lt;keyword&gt;Environment&lt;/keyword&gt;&lt;keyword&gt;Hand/*microbiology&lt;/keyword&gt;&lt;keyword&gt;*Hand Disinfection&lt;/keyword&gt;&lt;keyword&gt;Hot Temperature&lt;/keyword&gt;&lt;keyword&gt;Humans&lt;/keyword&gt;&lt;keyword&gt;Noise&lt;/keyword&gt;&lt;keyword&gt;Paper&lt;/keyword&gt;&lt;/keywords&gt;&lt;dates&gt;&lt;year&gt;2012&lt;/year&gt;&lt;/dates&gt;&lt;publisher&gt;Mayo Foundation&lt;/publisher&gt;&lt;isbn&gt;1942-5546&amp;#xD;0025-6196&lt;/isbn&gt;&lt;accession-num&gt;22656243&lt;/accession-num&gt;&lt;urls&gt;&lt;related-urls&gt;&lt;url&gt;https://pubmed.ncbi.nlm.nih.gov/22656243&lt;/url&gt;&lt;url&gt;https://www.ncbi.nlm.nih.gov/pmc/articles/PMC3538484/&lt;/url&gt;&lt;/related-urls&gt;&lt;/urls&gt;&lt;electronic-resource-num&gt;10.1016/j.mayocp.2012.02.019&lt;/electronic-resource-num&gt;&lt;remote-database-name&gt;PubMed&lt;/remote-database-name&gt;&lt;language&gt;eng&lt;/language&gt;&lt;/record&gt;&lt;/Cite&gt;&lt;/EndNote&gt;</w:instrText>
      </w:r>
      <w:r w:rsidR="004D3C93">
        <w:fldChar w:fldCharType="separate"/>
      </w:r>
      <w:r w:rsidR="004D3C93">
        <w:rPr>
          <w:noProof/>
        </w:rPr>
        <w:t>(Huang, Ma, &amp; Stack, 2012)</w:t>
      </w:r>
      <w:r w:rsidR="004D3C93">
        <w:fldChar w:fldCharType="end"/>
      </w:r>
      <w:r w:rsidR="007A72C9" w:rsidRPr="00246A82">
        <w:t>.</w:t>
      </w:r>
    </w:p>
    <w:p w14:paraId="084CC3A2" w14:textId="3FFD96ED" w:rsidR="00AD20B8" w:rsidRDefault="0055545C" w:rsidP="00246A82">
      <w:pPr>
        <w:pStyle w:val="DHHSbullet1"/>
      </w:pPr>
      <w:r>
        <w:t xml:space="preserve">A </w:t>
      </w:r>
      <w:r w:rsidR="0090263E">
        <w:t>well-ventilated</w:t>
      </w:r>
      <w:r>
        <w:t xml:space="preserve"> space </w:t>
      </w:r>
      <w:r w:rsidR="0011401C">
        <w:t>can reduce the concentration of viral particles in the air</w:t>
      </w:r>
      <w:r w:rsidR="0084582D">
        <w:t xml:space="preserve">, lowering the risk of aerosol transmission. </w:t>
      </w:r>
      <w:r w:rsidR="00810F3F">
        <w:t xml:space="preserve">To improve </w:t>
      </w:r>
      <w:r w:rsidR="00900805">
        <w:t>air circulation</w:t>
      </w:r>
      <w:r w:rsidR="00BA2BC7">
        <w:t xml:space="preserve"> in an area</w:t>
      </w:r>
      <w:r w:rsidR="00810F3F">
        <w:t>, heating, ventilation and air conditioning (HVAC) systems or fans</w:t>
      </w:r>
      <w:r w:rsidR="0002115A">
        <w:t xml:space="preserve"> (with or without filters) may be used</w:t>
      </w:r>
      <w:r w:rsidR="00900805">
        <w:t xml:space="preserve">. </w:t>
      </w:r>
    </w:p>
    <w:p w14:paraId="20F149DF" w14:textId="557E4DA5" w:rsidR="00CC0749" w:rsidRDefault="00BB1D77" w:rsidP="00246A82">
      <w:pPr>
        <w:pStyle w:val="DHHSbullet1"/>
      </w:pPr>
      <w:r>
        <w:t xml:space="preserve">The risk of transmission of COVID-19 </w:t>
      </w:r>
      <w:r w:rsidR="00741840">
        <w:t xml:space="preserve">through the use of air and wind-moving devices </w:t>
      </w:r>
      <w:r w:rsidR="00CD7FE2">
        <w:t>discussed in this document is low</w:t>
      </w:r>
      <w:r w:rsidR="002E2334">
        <w:t xml:space="preserve">, </w:t>
      </w:r>
      <w:r w:rsidR="0075390B">
        <w:t>especially in settings where there is no active disease or community transmission</w:t>
      </w:r>
      <w:r w:rsidR="003A0294">
        <w:t xml:space="preserve"> of COVID-19</w:t>
      </w:r>
      <w:r w:rsidR="0075390B">
        <w:t xml:space="preserve">. </w:t>
      </w:r>
      <w:r w:rsidR="00A97564">
        <w:t xml:space="preserve">Use of air and wind-moving devices should be aligned with the </w:t>
      </w:r>
      <w:hyperlink r:id="rId17" w:history="1">
        <w:r w:rsidR="00DF3018" w:rsidRPr="00CD5699">
          <w:rPr>
            <w:rStyle w:val="Hyperlink"/>
          </w:rPr>
          <w:t>Victorian Health Service Guidance and Response (VHSGR)</w:t>
        </w:r>
        <w:r w:rsidR="00932ABE" w:rsidRPr="00CD5699">
          <w:rPr>
            <w:rStyle w:val="Hyperlink"/>
          </w:rPr>
          <w:t xml:space="preserve"> to COVID-19 risk levels</w:t>
        </w:r>
      </w:hyperlink>
      <w:r w:rsidR="00E97567">
        <w:t xml:space="preserve">, where COVID Active and COVID Peak represent </w:t>
      </w:r>
      <w:r w:rsidR="009E7617">
        <w:t xml:space="preserve">active </w:t>
      </w:r>
      <w:r w:rsidR="004B48CA">
        <w:t>community transmission</w:t>
      </w:r>
      <w:r w:rsidR="009E7617">
        <w:t xml:space="preserve"> of COVID-19</w:t>
      </w:r>
      <w:r w:rsidR="0007068B">
        <w:t xml:space="preserve"> </w:t>
      </w:r>
      <w:r w:rsidR="00C40148">
        <w:t>&lt;</w:t>
      </w:r>
      <w:r w:rsidR="006C628B" w:rsidRPr="006C628B">
        <w:t>https://www.dhhs.vic.gov.au/victorian-health-service-guidance-and-response-covid-19-risks</w:t>
      </w:r>
      <w:r w:rsidR="009509A4">
        <w:t>&gt;</w:t>
      </w:r>
      <w:r w:rsidR="009C37FA">
        <w:t>.</w:t>
      </w:r>
    </w:p>
    <w:p w14:paraId="19F7EA96" w14:textId="3E946316" w:rsidR="00994509" w:rsidRDefault="00BC6C3A" w:rsidP="00B311D7">
      <w:pPr>
        <w:pStyle w:val="Heading1"/>
      </w:pPr>
      <w:r>
        <w:t>Frequently asked questions about a</w:t>
      </w:r>
      <w:r w:rsidR="00CE6744">
        <w:t>ir</w:t>
      </w:r>
      <w:r w:rsidR="0082745A">
        <w:t>-</w:t>
      </w:r>
      <w:r w:rsidR="00CE6744">
        <w:t>circulating devices</w:t>
      </w:r>
      <w:r w:rsidR="00B311D7">
        <w:t>,</w:t>
      </w:r>
      <w:r w:rsidR="00B6364E">
        <w:t xml:space="preserve"> </w:t>
      </w:r>
      <w:r w:rsidR="004A23B2">
        <w:t>wind</w:t>
      </w:r>
      <w:r w:rsidR="0082745A">
        <w:t>-</w:t>
      </w:r>
      <w:r w:rsidR="00841409">
        <w:t xml:space="preserve">moving </w:t>
      </w:r>
      <w:r w:rsidR="00251700">
        <w:t xml:space="preserve">devices and </w:t>
      </w:r>
      <w:r w:rsidR="00B6364E">
        <w:t>activities</w:t>
      </w:r>
    </w:p>
    <w:p w14:paraId="4F0E7EE8" w14:textId="697586B6" w:rsidR="00397CE9" w:rsidRPr="006D37C2" w:rsidRDefault="00734593" w:rsidP="00294DB2">
      <w:pPr>
        <w:pStyle w:val="Heading3"/>
        <w:rPr>
          <w:color w:val="005696"/>
          <w:sz w:val="28"/>
          <w:szCs w:val="28"/>
        </w:rPr>
      </w:pPr>
      <w:r w:rsidRPr="006D37C2">
        <w:rPr>
          <w:color w:val="005696"/>
          <w:sz w:val="28"/>
          <w:szCs w:val="28"/>
        </w:rPr>
        <w:t xml:space="preserve">What </w:t>
      </w:r>
      <w:proofErr w:type="gramStart"/>
      <w:r w:rsidRPr="006D37C2">
        <w:rPr>
          <w:color w:val="005696"/>
          <w:sz w:val="28"/>
          <w:szCs w:val="28"/>
        </w:rPr>
        <w:t>are</w:t>
      </w:r>
      <w:proofErr w:type="gramEnd"/>
      <w:r w:rsidRPr="006D37C2">
        <w:rPr>
          <w:color w:val="005696"/>
          <w:sz w:val="28"/>
          <w:szCs w:val="28"/>
        </w:rPr>
        <w:t xml:space="preserve"> air</w:t>
      </w:r>
      <w:r w:rsidR="0082745A">
        <w:rPr>
          <w:color w:val="005696"/>
          <w:sz w:val="28"/>
          <w:szCs w:val="28"/>
        </w:rPr>
        <w:t>-</w:t>
      </w:r>
      <w:r w:rsidRPr="006D37C2">
        <w:rPr>
          <w:color w:val="005696"/>
          <w:sz w:val="28"/>
          <w:szCs w:val="28"/>
        </w:rPr>
        <w:t>circulating devices?</w:t>
      </w:r>
    </w:p>
    <w:p w14:paraId="1FE7284D" w14:textId="239A2ACB" w:rsidR="00397CE9" w:rsidRDefault="00964DB8" w:rsidP="00397CE9">
      <w:pPr>
        <w:pStyle w:val="DHHSbody"/>
      </w:pPr>
      <w:r>
        <w:t>For the purposes of this document, air</w:t>
      </w:r>
      <w:r w:rsidR="00B14C50">
        <w:t>-</w:t>
      </w:r>
      <w:r>
        <w:t xml:space="preserve">circulating </w:t>
      </w:r>
      <w:r w:rsidR="00B14C50">
        <w:t xml:space="preserve">or wind-moving </w:t>
      </w:r>
      <w:r>
        <w:t>devices</w:t>
      </w:r>
      <w:r w:rsidR="00B14C50">
        <w:t xml:space="preserve"> are devices which </w:t>
      </w:r>
      <w:r w:rsidR="000C52D7">
        <w:t>are capable of creating air currents or turbulence</w:t>
      </w:r>
      <w:r w:rsidR="00487220">
        <w:t xml:space="preserve"> which may facilitate aerosol movement and displacement. </w:t>
      </w:r>
      <w:r w:rsidR="004134F3">
        <w:t>Examples of devices</w:t>
      </w:r>
      <w:r w:rsidR="006660EB">
        <w:t xml:space="preserve"> </w:t>
      </w:r>
      <w:r w:rsidR="00397CE9">
        <w:t>include:</w:t>
      </w:r>
    </w:p>
    <w:p w14:paraId="0201E0A7" w14:textId="620003F1" w:rsidR="00397CE9" w:rsidRDefault="0082745A" w:rsidP="00246A82">
      <w:pPr>
        <w:pStyle w:val="DHHSbullet1"/>
      </w:pPr>
      <w:r>
        <w:t>s</w:t>
      </w:r>
      <w:r w:rsidR="00397CE9">
        <w:t>mall air</w:t>
      </w:r>
      <w:r>
        <w:t>-</w:t>
      </w:r>
      <w:r w:rsidR="00397CE9">
        <w:t>circulating devices</w:t>
      </w:r>
      <w:r w:rsidR="00246A82">
        <w:t xml:space="preserve"> such as</w:t>
      </w:r>
      <w:r w:rsidR="00207FC2">
        <w:t>:</w:t>
      </w:r>
    </w:p>
    <w:p w14:paraId="1D140F82" w14:textId="35A42D90" w:rsidR="00397CE9" w:rsidRDefault="0082745A" w:rsidP="00246A82">
      <w:pPr>
        <w:pStyle w:val="DHHSbullet2"/>
      </w:pPr>
      <w:r>
        <w:t>h</w:t>
      </w:r>
      <w:r w:rsidR="00397CE9">
        <w:t>and dryers</w:t>
      </w:r>
    </w:p>
    <w:p w14:paraId="25A3A17B" w14:textId="7674AE33" w:rsidR="00397CE9" w:rsidRDefault="0082745A" w:rsidP="00246A82">
      <w:pPr>
        <w:pStyle w:val="DHHSbullet2"/>
      </w:pPr>
      <w:r>
        <w:t>h</w:t>
      </w:r>
      <w:r w:rsidR="00397CE9">
        <w:t>airdryers</w:t>
      </w:r>
    </w:p>
    <w:p w14:paraId="5B724716" w14:textId="754BBFE7" w:rsidR="00BF1D0D" w:rsidRDefault="0082745A" w:rsidP="00F7274E">
      <w:pPr>
        <w:pStyle w:val="DHHSbullet2"/>
      </w:pPr>
      <w:r>
        <w:t>f</w:t>
      </w:r>
      <w:r w:rsidR="001D0EA7">
        <w:t xml:space="preserve">ans (for example, </w:t>
      </w:r>
      <w:r w:rsidR="00615FF1">
        <w:t>p</w:t>
      </w:r>
      <w:r w:rsidR="00397CE9">
        <w:t>ersonal fans</w:t>
      </w:r>
      <w:r w:rsidR="001D0EA7">
        <w:t xml:space="preserve">, </w:t>
      </w:r>
      <w:r w:rsidR="00416F04">
        <w:t>handheld</w:t>
      </w:r>
      <w:r w:rsidR="00BF1D0D">
        <w:t xml:space="preserve"> fans</w:t>
      </w:r>
      <w:r w:rsidR="001D0EA7">
        <w:t>)</w:t>
      </w:r>
    </w:p>
    <w:p w14:paraId="5988055C" w14:textId="760DF7FA" w:rsidR="00A915E6" w:rsidRDefault="0082745A" w:rsidP="00246A82">
      <w:pPr>
        <w:pStyle w:val="DHHSbullet2"/>
      </w:pPr>
      <w:r>
        <w:t>e</w:t>
      </w:r>
      <w:r w:rsidR="00B1549F">
        <w:t>-cigarette or vaping devices</w:t>
      </w:r>
    </w:p>
    <w:p w14:paraId="139BA1D4" w14:textId="413CBA80" w:rsidR="00397CE9" w:rsidRDefault="0082745A" w:rsidP="00246A82">
      <w:pPr>
        <w:pStyle w:val="DHHSbullet1"/>
      </w:pPr>
      <w:r>
        <w:t>l</w:t>
      </w:r>
      <w:r w:rsidR="00397CE9">
        <w:t>arger air</w:t>
      </w:r>
      <w:r>
        <w:t>-</w:t>
      </w:r>
      <w:r w:rsidR="00397CE9">
        <w:t>circulating devices</w:t>
      </w:r>
      <w:r w:rsidR="00207FC2">
        <w:t xml:space="preserve"> such as:</w:t>
      </w:r>
    </w:p>
    <w:p w14:paraId="021C66CC" w14:textId="0882C916" w:rsidR="00397CE9" w:rsidRDefault="0082745A" w:rsidP="00246A82">
      <w:pPr>
        <w:pStyle w:val="DHHSbullet2"/>
      </w:pPr>
      <w:r>
        <w:t>v</w:t>
      </w:r>
      <w:r w:rsidR="00A915E6">
        <w:t xml:space="preserve">ariations of fans (for example, </w:t>
      </w:r>
      <w:r w:rsidR="00615FF1">
        <w:t>o</w:t>
      </w:r>
      <w:r w:rsidR="00397CE9">
        <w:t>ffice fans</w:t>
      </w:r>
      <w:r w:rsidR="00C5438D">
        <w:t xml:space="preserve">, </w:t>
      </w:r>
      <w:r w:rsidR="00F2107A">
        <w:t>pedestal</w:t>
      </w:r>
      <w:r w:rsidR="00F25EEF">
        <w:t xml:space="preserve"> and</w:t>
      </w:r>
      <w:r w:rsidR="00F2107A">
        <w:t xml:space="preserve"> ceiling</w:t>
      </w:r>
      <w:r w:rsidR="00F25EEF">
        <w:t xml:space="preserve"> fans</w:t>
      </w:r>
      <w:r w:rsidR="00CD6AED">
        <w:t xml:space="preserve"> </w:t>
      </w:r>
      <w:r w:rsidR="00615FF1">
        <w:t>i</w:t>
      </w:r>
      <w:r w:rsidR="00397CE9">
        <w:t>ndustrial fan</w:t>
      </w:r>
      <w:r>
        <w:t>s</w:t>
      </w:r>
      <w:r w:rsidR="00A915E6">
        <w:t>)</w:t>
      </w:r>
    </w:p>
    <w:p w14:paraId="16A05636" w14:textId="1C6907B1" w:rsidR="00397CE9" w:rsidRDefault="0082745A" w:rsidP="00246A82">
      <w:pPr>
        <w:pStyle w:val="DHHSbullet2"/>
      </w:pPr>
      <w:r>
        <w:t>h</w:t>
      </w:r>
      <w:r w:rsidR="00397CE9">
        <w:t>eating, ventilation and air conditioning (HVAC) units</w:t>
      </w:r>
      <w:r>
        <w:t>.</w:t>
      </w:r>
    </w:p>
    <w:p w14:paraId="2DDEF294" w14:textId="4EF95A6A" w:rsidR="006C62A9" w:rsidRDefault="003C0ECF" w:rsidP="00BC455C">
      <w:pPr>
        <w:pStyle w:val="Heading2"/>
      </w:pPr>
      <w:r>
        <w:t>Han</w:t>
      </w:r>
      <w:r w:rsidR="006613F1">
        <w:t xml:space="preserve">d </w:t>
      </w:r>
      <w:r>
        <w:t>dr</w:t>
      </w:r>
      <w:r w:rsidR="00156B9A">
        <w:t>y</w:t>
      </w:r>
      <w:r>
        <w:t>ers</w:t>
      </w:r>
    </w:p>
    <w:p w14:paraId="616F800D" w14:textId="1659C138" w:rsidR="00FB6AD9" w:rsidRDefault="00FB6AD9" w:rsidP="00BC455C">
      <w:pPr>
        <w:pStyle w:val="Heading3"/>
      </w:pPr>
      <w:r>
        <w:t xml:space="preserve">Is </w:t>
      </w:r>
      <w:r w:rsidRPr="007B4B6D">
        <w:t>it safe to use hand dryers in bathrooms</w:t>
      </w:r>
      <w:r w:rsidRPr="1B842C4A">
        <w:t>?</w:t>
      </w:r>
    </w:p>
    <w:p w14:paraId="0BDB315F" w14:textId="705EF5BB" w:rsidR="003C0ECF" w:rsidRPr="003C0ECF" w:rsidRDefault="0033406C" w:rsidP="003C0ECF">
      <w:pPr>
        <w:pStyle w:val="DHHSbody"/>
      </w:pPr>
      <w:r>
        <w:t xml:space="preserve">While there may </w:t>
      </w:r>
      <w:r w:rsidR="008B66BF">
        <w:t>be</w:t>
      </w:r>
      <w:r>
        <w:t xml:space="preserve"> some ev</w:t>
      </w:r>
      <w:r w:rsidR="00E513B7">
        <w:t>idence that ha</w:t>
      </w:r>
      <w:r w:rsidR="00C039E8">
        <w:t>n</w:t>
      </w:r>
      <w:r w:rsidR="00E513B7">
        <w:t xml:space="preserve">d dryers disperse water droplets from hands during the drying process, the most important factor in reducing the spread of </w:t>
      </w:r>
      <w:r w:rsidR="00F06FD9">
        <w:t>germs during drying is to wash</w:t>
      </w:r>
      <w:r w:rsidR="009138DB" w:rsidRPr="009138DB">
        <w:t xml:space="preserve"> </w:t>
      </w:r>
      <w:r w:rsidR="009138DB">
        <w:t>your hands</w:t>
      </w:r>
      <w:r w:rsidR="0082745A" w:rsidRPr="0082745A">
        <w:t xml:space="preserve"> </w:t>
      </w:r>
      <w:r w:rsidR="0082745A">
        <w:t>thoroughly</w:t>
      </w:r>
      <w:r w:rsidR="009138DB">
        <w:t xml:space="preserve">, especially rinsing the soap </w:t>
      </w:r>
      <w:r w:rsidR="008B66BF">
        <w:t>off (and hence germs)</w:t>
      </w:r>
      <w:r w:rsidR="009138DB">
        <w:t>,</w:t>
      </w:r>
      <w:r w:rsidR="00F06FD9">
        <w:t xml:space="preserve"> before you dry them. </w:t>
      </w:r>
      <w:r w:rsidR="008B108A">
        <w:t>Drying hands with a hand dryer or paper towel are both considered safe practices</w:t>
      </w:r>
      <w:r w:rsidR="001B5DDB">
        <w:t xml:space="preserve">. </w:t>
      </w:r>
    </w:p>
    <w:p w14:paraId="51A6BB1F" w14:textId="563CC350" w:rsidR="006C62A9" w:rsidRDefault="006C62A9" w:rsidP="00BC455C">
      <w:pPr>
        <w:pStyle w:val="Heading2"/>
      </w:pPr>
      <w:r>
        <w:t>Hair</w:t>
      </w:r>
      <w:r w:rsidR="00A51ECC">
        <w:t xml:space="preserve"> </w:t>
      </w:r>
      <w:r>
        <w:t>dr</w:t>
      </w:r>
      <w:r w:rsidR="00016B4B">
        <w:t>y</w:t>
      </w:r>
      <w:r>
        <w:t>ers</w:t>
      </w:r>
    </w:p>
    <w:p w14:paraId="741DC0C8" w14:textId="5FF17064" w:rsidR="001605E5" w:rsidRPr="001605E5" w:rsidRDefault="001605E5" w:rsidP="00FE4F04">
      <w:pPr>
        <w:pStyle w:val="Heading3"/>
      </w:pPr>
      <w:r>
        <w:t>Do hair dryers spread COVID-19?</w:t>
      </w:r>
    </w:p>
    <w:p w14:paraId="292BD4CD" w14:textId="7878C6BB" w:rsidR="00E748CC" w:rsidRDefault="00ED1BFA" w:rsidP="006C62A9">
      <w:pPr>
        <w:pStyle w:val="DHHSbody"/>
      </w:pPr>
      <w:r>
        <w:t>There is a</w:t>
      </w:r>
      <w:r w:rsidR="00CB6561">
        <w:t xml:space="preserve"> </w:t>
      </w:r>
      <w:r w:rsidR="0031331B">
        <w:t xml:space="preserve">theoretical </w:t>
      </w:r>
      <w:r w:rsidR="00CB6561">
        <w:t xml:space="preserve">risk </w:t>
      </w:r>
      <w:r w:rsidR="6334C773">
        <w:t xml:space="preserve">that </w:t>
      </w:r>
      <w:r w:rsidR="00CB6561">
        <w:t>a hair dryer</w:t>
      </w:r>
      <w:r w:rsidR="009042CD">
        <w:t xml:space="preserve"> </w:t>
      </w:r>
      <w:r w:rsidR="1ADA2DC2">
        <w:t xml:space="preserve">may </w:t>
      </w:r>
      <w:r w:rsidR="009042CD">
        <w:t>spread contaminated air around a room</w:t>
      </w:r>
      <w:r w:rsidR="00424282">
        <w:t>, if there is an infected person in the room</w:t>
      </w:r>
      <w:r w:rsidR="00E861AB">
        <w:t xml:space="preserve"> </w:t>
      </w:r>
      <w:r w:rsidR="00E861AB">
        <w:fldChar w:fldCharType="begin"/>
      </w:r>
      <w:r w:rsidR="00E861AB">
        <w:instrText xml:space="preserve"> ADDIN EN.CITE &lt;EndNote&gt;&lt;Cite&gt;&lt;Author&gt;Natale&lt;/Author&gt;&lt;Year&gt;2020&lt;/Year&gt;&lt;RecNum&gt;232&lt;/RecNum&gt;&lt;DisplayText&gt;(Natale, 2020)&lt;/DisplayText&gt;&lt;record&gt;&lt;rec-number&gt;232&lt;/rec-number&gt;&lt;foreign-keys&gt;&lt;key app="EN" db-id="z0vdr0awcszpsde09v452r0ssdx5s9p9rs2a" timestamp="1616991009"&gt;232&lt;/key&gt;&lt;/foreign-keys&gt;&lt;ref-type name="Web Page"&gt;12&lt;/ref-type&gt;&lt;contributors&gt;&lt;authors&gt;&lt;author&gt;Nicol Natale&lt;/author&gt;&lt;/authors&gt;&lt;/contributors&gt;&lt;titles&gt;&lt;title&gt;Do Blow Dryers Actually Spread Coronavirus? Here’s What Experts Say About Salon Safety&lt;/title&gt;&lt;/titles&gt;&lt;dates&gt;&lt;year&gt;2020&lt;/year&gt;&lt;/dates&gt;&lt;publisher&gt;Prevention&lt;/publisher&gt;&lt;urls&gt;&lt;related-urls&gt;&lt;url&gt;https://www.google.com/search?q=Prevention&amp;amp;rlz=1C1GCEA_enAU915AU915&amp;amp;oq=Prevention+&amp;amp;aqs=chrome..69i57j0j0i131i433j69i60j69i61j69i60j69i65j69i60.5144j0j7&amp;amp;sourceid=chrome&amp;amp;ie=UTF-8&lt;/url&gt;&lt;/related-urls&gt;&lt;/urls&gt;&lt;custom1&gt;2021&lt;/custom1&gt;&lt;custom2&gt;29 March&lt;/custom2&gt;&lt;/record&gt;&lt;/Cite&gt;&lt;/EndNote&gt;</w:instrText>
      </w:r>
      <w:r w:rsidR="00E861AB">
        <w:fldChar w:fldCharType="separate"/>
      </w:r>
      <w:r w:rsidR="00E861AB">
        <w:rPr>
          <w:noProof/>
        </w:rPr>
        <w:t>(Natale, 2020)</w:t>
      </w:r>
      <w:r w:rsidR="00E861AB">
        <w:fldChar w:fldCharType="end"/>
      </w:r>
      <w:r w:rsidR="00424282">
        <w:t>.</w:t>
      </w:r>
      <w:r w:rsidR="00DF53F6" w:rsidRPr="00DF53F6">
        <w:t xml:space="preserve"> </w:t>
      </w:r>
      <w:r w:rsidR="00424282">
        <w:t xml:space="preserve"> </w:t>
      </w:r>
      <w:r w:rsidR="002234B6">
        <w:t>The</w:t>
      </w:r>
      <w:r w:rsidR="00647ACC">
        <w:t xml:space="preserve"> risk of spreading COVID-19 in this way is </w:t>
      </w:r>
      <w:r w:rsidR="55B98FBC">
        <w:t xml:space="preserve">considered </w:t>
      </w:r>
      <w:r w:rsidR="00647ACC">
        <w:t>very unlikely</w:t>
      </w:r>
      <w:r w:rsidR="00FA0044">
        <w:t xml:space="preserve"> unless </w:t>
      </w:r>
      <w:r w:rsidR="0363F5DB">
        <w:t xml:space="preserve">respiratory droplets </w:t>
      </w:r>
      <w:r w:rsidR="4B1F24A1">
        <w:t>(</w:t>
      </w:r>
      <w:r w:rsidR="0363F5DB">
        <w:t>from an infected person</w:t>
      </w:r>
      <w:r w:rsidR="50F923AE">
        <w:t xml:space="preserve"> coughing</w:t>
      </w:r>
      <w:r w:rsidR="1E1A100B">
        <w:t>)</w:t>
      </w:r>
      <w:r w:rsidR="0363F5DB">
        <w:t xml:space="preserve"> </w:t>
      </w:r>
      <w:r w:rsidR="00DD24A2">
        <w:t xml:space="preserve">are </w:t>
      </w:r>
      <w:r w:rsidR="00361A33">
        <w:t xml:space="preserve">directly </w:t>
      </w:r>
      <w:r w:rsidR="001A1905">
        <w:t xml:space="preserve">in </w:t>
      </w:r>
      <w:r w:rsidR="6BCF018F">
        <w:t xml:space="preserve">the path of the </w:t>
      </w:r>
      <w:r w:rsidR="00361A33">
        <w:t xml:space="preserve">hair dryer when it </w:t>
      </w:r>
      <w:r w:rsidR="00DD24A2">
        <w:t xml:space="preserve">is </w:t>
      </w:r>
      <w:r w:rsidR="00361A33">
        <w:t>being us</w:t>
      </w:r>
      <w:r w:rsidR="008F4EA5">
        <w:t>ed</w:t>
      </w:r>
      <w:r w:rsidR="062DCEF9">
        <w:t xml:space="preserve"> and another person </w:t>
      </w:r>
      <w:r w:rsidR="00DD24A2">
        <w:t xml:space="preserve">is </w:t>
      </w:r>
      <w:r w:rsidR="062DCEF9">
        <w:t>present</w:t>
      </w:r>
      <w:r w:rsidR="00C67BB8">
        <w:t>.</w:t>
      </w:r>
      <w:r w:rsidR="7BCD773D">
        <w:t xml:space="preserve"> </w:t>
      </w:r>
      <w:r w:rsidR="0007068B">
        <w:t>When there is a</w:t>
      </w:r>
      <w:r w:rsidR="000A796A">
        <w:t xml:space="preserve">ctive </w:t>
      </w:r>
      <w:r w:rsidR="009A1B10">
        <w:t xml:space="preserve">community </w:t>
      </w:r>
      <w:r w:rsidR="000A796A">
        <w:t>transmission of COVID-19</w:t>
      </w:r>
      <w:r w:rsidR="00DA22A3">
        <w:t xml:space="preserve">, </w:t>
      </w:r>
      <w:r w:rsidR="00171197">
        <w:t xml:space="preserve">it is recommended that a </w:t>
      </w:r>
      <w:r w:rsidR="00DD24A2">
        <w:t>hairdryer is only used by someone</w:t>
      </w:r>
      <w:r w:rsidR="00171197">
        <w:t xml:space="preserve"> alone in a</w:t>
      </w:r>
      <w:r w:rsidR="00A64E50">
        <w:t xml:space="preserve"> </w:t>
      </w:r>
      <w:r w:rsidR="00AE77C7">
        <w:t>room with the door closed</w:t>
      </w:r>
      <w:r w:rsidR="0086307E">
        <w:t>.</w:t>
      </w:r>
      <w:r w:rsidR="00292A46">
        <w:t xml:space="preserve"> </w:t>
      </w:r>
      <w:r w:rsidR="00C609A7">
        <w:t>If there is no community transmission</w:t>
      </w:r>
      <w:r w:rsidR="00AC254B">
        <w:t>,</w:t>
      </w:r>
      <w:r w:rsidR="00C609A7">
        <w:t xml:space="preserve"> </w:t>
      </w:r>
      <w:r w:rsidR="00AE0240">
        <w:t xml:space="preserve">hair </w:t>
      </w:r>
      <w:proofErr w:type="gramStart"/>
      <w:r w:rsidR="00AE0240">
        <w:t xml:space="preserve">dryers </w:t>
      </w:r>
      <w:r w:rsidR="001F243C">
        <w:t xml:space="preserve"> are</w:t>
      </w:r>
      <w:proofErr w:type="gramEnd"/>
      <w:r w:rsidR="001F243C">
        <w:t xml:space="preserve"> not likely to </w:t>
      </w:r>
      <w:r w:rsidR="00AE0240">
        <w:t>pose a risk to other</w:t>
      </w:r>
      <w:r w:rsidR="00BD4E67">
        <w:t>s</w:t>
      </w:r>
      <w:r w:rsidR="00AE0240">
        <w:t xml:space="preserve"> </w:t>
      </w:r>
      <w:r w:rsidR="00EF5984">
        <w:t xml:space="preserve">within </w:t>
      </w:r>
      <w:r w:rsidR="004911D0">
        <w:t xml:space="preserve">the immediate vicinity. </w:t>
      </w:r>
    </w:p>
    <w:p w14:paraId="05714CDF" w14:textId="784427E5" w:rsidR="006C62A9" w:rsidRPr="00B469F4" w:rsidRDefault="006C62A9" w:rsidP="00BC455C">
      <w:pPr>
        <w:pStyle w:val="Heading2"/>
      </w:pPr>
      <w:r>
        <w:t>Fans</w:t>
      </w:r>
    </w:p>
    <w:p w14:paraId="69BB6BC2" w14:textId="6CA97B96" w:rsidR="00E51264" w:rsidRDefault="00246A82" w:rsidP="00BC455C">
      <w:pPr>
        <w:pStyle w:val="Heading3"/>
      </w:pPr>
      <w:r>
        <w:t>Is it safe to</w:t>
      </w:r>
      <w:r w:rsidR="00030419">
        <w:t xml:space="preserve"> use personal </w:t>
      </w:r>
      <w:r w:rsidR="00E51264">
        <w:t>fans</w:t>
      </w:r>
      <w:r w:rsidR="00721955">
        <w:t xml:space="preserve"> indoors</w:t>
      </w:r>
      <w:r w:rsidR="00D949D1">
        <w:t>?</w:t>
      </w:r>
    </w:p>
    <w:p w14:paraId="1D438496" w14:textId="7555439D" w:rsidR="00B16C4B" w:rsidRDefault="008C7213" w:rsidP="00B16C4B">
      <w:pPr>
        <w:pStyle w:val="DHHSbody"/>
      </w:pPr>
      <w:r>
        <w:t xml:space="preserve">If infectious aerosols and droplets are present, air currents generated from fans may </w:t>
      </w:r>
      <w:r w:rsidR="00DD24A2">
        <w:t>move the droplets</w:t>
      </w:r>
      <w:r>
        <w:t xml:space="preserve"> </w:t>
      </w:r>
      <w:r w:rsidR="00DD24A2">
        <w:t xml:space="preserve">a greater </w:t>
      </w:r>
      <w:r>
        <w:t>distance.  Therefore,</w:t>
      </w:r>
      <w:r w:rsidR="003125E6">
        <w:t xml:space="preserve"> </w:t>
      </w:r>
      <w:r w:rsidR="00DD24A2">
        <w:t xml:space="preserve">as they can transfer air from one area to another more quickly, </w:t>
      </w:r>
      <w:r>
        <w:t>i</w:t>
      </w:r>
      <w:r w:rsidR="007E45E4">
        <w:t xml:space="preserve">ndoor personal fans </w:t>
      </w:r>
      <w:r w:rsidR="00D27A0D">
        <w:t xml:space="preserve">should be avoided for heating </w:t>
      </w:r>
      <w:r w:rsidR="00BC4155">
        <w:t xml:space="preserve">or </w:t>
      </w:r>
      <w:r w:rsidR="00D27A0D">
        <w:t xml:space="preserve">cooling purposes in shared </w:t>
      </w:r>
      <w:r w:rsidR="00C16C8F">
        <w:t xml:space="preserve">indoor </w:t>
      </w:r>
      <w:r w:rsidR="0001420F">
        <w:t xml:space="preserve">non-residential </w:t>
      </w:r>
      <w:r w:rsidR="00D27A0D">
        <w:t xml:space="preserve">spaces </w:t>
      </w:r>
      <w:r w:rsidR="009A1B10">
        <w:t>when there is active community transmission of COVID-19</w:t>
      </w:r>
      <w:r w:rsidR="005E0FA8">
        <w:t>.</w:t>
      </w:r>
      <w:r w:rsidR="00E10F52">
        <w:t xml:space="preserve"> </w:t>
      </w:r>
      <w:r w:rsidR="00A83397">
        <w:t xml:space="preserve">An </w:t>
      </w:r>
      <w:r w:rsidR="002E2C5B">
        <w:t xml:space="preserve">alternative </w:t>
      </w:r>
      <w:r w:rsidR="007E103D">
        <w:t>way</w:t>
      </w:r>
      <w:r w:rsidR="002E2C5B">
        <w:t xml:space="preserve"> </w:t>
      </w:r>
      <w:r w:rsidR="006F4355">
        <w:t xml:space="preserve">to increase natural ventilation and </w:t>
      </w:r>
      <w:r w:rsidR="00100B9A">
        <w:t>general air circulation is to open windows</w:t>
      </w:r>
      <w:r w:rsidR="00773FF5">
        <w:t xml:space="preserve"> and doors. </w:t>
      </w:r>
      <w:r w:rsidR="00EC5FEB">
        <w:t>When there is no active community transmission of COVID-19, fans are safe for use in all indoor settings.</w:t>
      </w:r>
    </w:p>
    <w:p w14:paraId="7DF7C0B0" w14:textId="74012E24" w:rsidR="008F1477" w:rsidRPr="00DF53F6" w:rsidRDefault="005C477F" w:rsidP="00DF53F6">
      <w:pPr>
        <w:pStyle w:val="DHHSbody"/>
      </w:pPr>
      <w:r>
        <w:t xml:space="preserve">If the ventilation rates for a space do not meet the minimum </w:t>
      </w:r>
      <w:r w:rsidR="001442CE">
        <w:t xml:space="preserve">non-residential </w:t>
      </w:r>
      <w:r>
        <w:t>building requirements, the use of a fan</w:t>
      </w:r>
      <w:r w:rsidR="005E0FA8">
        <w:t xml:space="preserve"> </w:t>
      </w:r>
      <w:r>
        <w:t xml:space="preserve">placed close to an open window </w:t>
      </w:r>
      <w:r w:rsidR="00B479A8">
        <w:t xml:space="preserve">may increase </w:t>
      </w:r>
      <w:r w:rsidR="00E555BA">
        <w:t xml:space="preserve">air mixing within the room or space </w:t>
      </w:r>
      <w:r w:rsidR="001A281A">
        <w:t xml:space="preserve">and improve ventilation </w:t>
      </w:r>
      <w:r>
        <w:fldChar w:fldCharType="begin"/>
      </w:r>
      <w:r>
        <w:instrText xml:space="preserve"> ADDIN EN.CITE &lt;EndNote&gt;&lt;Cite&gt;&lt;Author&gt;World Health Organisation.&lt;/Author&gt;&lt;Year&gt;2021&lt;/Year&gt;&lt;RecNum&gt;240&lt;/RecNum&gt;&lt;DisplayText&gt;(World Health Organisation., 2021b)&lt;/DisplayText&gt;&lt;record&gt;&lt;rec-number&gt;240&lt;/rec-number&gt;&lt;foreign-keys&gt;&lt;key app="EN" db-id="z0vdr0awcszpsde09v452r0ssdx5s9p9rs2a" timestamp="1617055659"&gt;240&lt;/key&gt;&lt;/foreign-keys&gt;&lt;ref-type name="Report"&gt;27&lt;/ref-type&gt;&lt;contributors&gt;&lt;authors&gt;&lt;author&gt;World Health Organisation.,&lt;/author&gt;&lt;/authors&gt;&lt;secondary-authors&gt;&lt;author&gt;World Health Organisation.,&lt;/author&gt;&lt;/secondary-authors&gt;&lt;tertiary-authors&gt;&lt;author&gt;WHO&lt;/author&gt;&lt;/tertiary-authors&gt;&lt;/contributors&gt;&lt;titles&gt;&lt;title&gt;Roadmap to improve and ensure good indoor ventilation in the context of COVID-19&lt;/title&gt;&lt;/titles&gt;&lt;pages&gt;25&lt;/pages&gt;&lt;dates&gt;&lt;year&gt;2021&lt;/year&gt;&lt;/dates&gt;&lt;pub-location&gt;Geneva&lt;/pub-location&gt;&lt;urls&gt;&lt;related-urls&gt;&lt;url&gt;https://www.who.int/publications/i/item/9789240021280&lt;/url&gt;&lt;/related-urls&gt;&lt;/urls&gt;&lt;/record&gt;&lt;/Cite&gt;&lt;/EndNote&gt;</w:instrText>
      </w:r>
      <w:r>
        <w:fldChar w:fldCharType="separate"/>
      </w:r>
      <w:r>
        <w:rPr>
          <w:noProof/>
        </w:rPr>
        <w:t>(World Health Organi</w:t>
      </w:r>
      <w:r w:rsidR="00DD24A2">
        <w:rPr>
          <w:noProof/>
        </w:rPr>
        <w:t>z</w:t>
      </w:r>
      <w:r>
        <w:rPr>
          <w:noProof/>
        </w:rPr>
        <w:t>ation, 2021b)</w:t>
      </w:r>
      <w:r>
        <w:fldChar w:fldCharType="end"/>
      </w:r>
      <w:r>
        <w:t>. However, ventilation of spaces using HVAC systems is preferred to natural ventilation (that is, use of fans and windows).</w:t>
      </w:r>
      <w:r w:rsidR="00F4476E">
        <w:t xml:space="preserve"> </w:t>
      </w:r>
    </w:p>
    <w:p w14:paraId="07AC6298" w14:textId="4670C09F" w:rsidR="00D76167" w:rsidRPr="00CD4443" w:rsidRDefault="00D02744" w:rsidP="00BC455C">
      <w:pPr>
        <w:pStyle w:val="Heading3"/>
        <w:rPr>
          <w:rStyle w:val="normaltextrun"/>
        </w:rPr>
      </w:pPr>
      <w:r w:rsidRPr="00CD4443">
        <w:rPr>
          <w:rStyle w:val="normaltextrun"/>
        </w:rPr>
        <w:t>Are</w:t>
      </w:r>
      <w:r w:rsidR="00C1794B" w:rsidRPr="00CD4443">
        <w:rPr>
          <w:rStyle w:val="normaltextrun"/>
        </w:rPr>
        <w:t xml:space="preserve"> fans</w:t>
      </w:r>
      <w:r w:rsidRPr="00CD4443">
        <w:rPr>
          <w:rStyle w:val="normaltextrun"/>
        </w:rPr>
        <w:t xml:space="preserve"> safe for use</w:t>
      </w:r>
      <w:r w:rsidR="000A057D">
        <w:rPr>
          <w:rStyle w:val="normaltextrun"/>
        </w:rPr>
        <w:t xml:space="preserve"> in </w:t>
      </w:r>
      <w:r w:rsidR="00746924">
        <w:rPr>
          <w:rStyle w:val="normaltextrun"/>
        </w:rPr>
        <w:t xml:space="preserve">open office </w:t>
      </w:r>
      <w:r w:rsidR="00337290">
        <w:rPr>
          <w:rStyle w:val="normaltextrun"/>
        </w:rPr>
        <w:t>spaces</w:t>
      </w:r>
      <w:r w:rsidRPr="00CD4443">
        <w:rPr>
          <w:rStyle w:val="normaltextrun"/>
        </w:rPr>
        <w:t>?</w:t>
      </w:r>
    </w:p>
    <w:p w14:paraId="70A690C3" w14:textId="70D5946B" w:rsidR="00624F9E" w:rsidRPr="00C766CD" w:rsidRDefault="003C45C1" w:rsidP="00E37924">
      <w:pPr>
        <w:pStyle w:val="DHHSbody"/>
      </w:pPr>
      <w:r>
        <w:t xml:space="preserve">Fans are safe </w:t>
      </w:r>
      <w:r w:rsidR="006571F3">
        <w:t>for use</w:t>
      </w:r>
      <w:r>
        <w:t xml:space="preserve"> in single occupancy rooms</w:t>
      </w:r>
      <w:r w:rsidR="00DD24A2">
        <w:t>;</w:t>
      </w:r>
      <w:r>
        <w:t xml:space="preserve"> </w:t>
      </w:r>
      <w:r w:rsidR="00397AC6">
        <w:t>however</w:t>
      </w:r>
      <w:r w:rsidR="00DD24A2">
        <w:t>,</w:t>
      </w:r>
      <w:r w:rsidR="00397AC6">
        <w:t xml:space="preserve"> fans for air circulation in </w:t>
      </w:r>
      <w:r w:rsidR="00746924">
        <w:t xml:space="preserve">open office </w:t>
      </w:r>
      <w:r w:rsidR="00397AC6">
        <w:t>spaces where there are several people present s</w:t>
      </w:r>
      <w:r w:rsidR="00C14FD5">
        <w:t>h</w:t>
      </w:r>
      <w:r w:rsidR="00397AC6">
        <w:t xml:space="preserve">ould </w:t>
      </w:r>
      <w:r w:rsidR="00397AC6" w:rsidRPr="003B5E5E">
        <w:t>be avoided</w:t>
      </w:r>
      <w:r w:rsidR="00155591" w:rsidRPr="003B5E5E">
        <w:t xml:space="preserve"> while </w:t>
      </w:r>
      <w:r w:rsidR="009E7617" w:rsidRPr="003B5E5E">
        <w:t>there is</w:t>
      </w:r>
      <w:r w:rsidR="00155591" w:rsidRPr="003B5E5E">
        <w:t xml:space="preserve"> </w:t>
      </w:r>
      <w:r w:rsidR="009E7617" w:rsidRPr="003B5E5E">
        <w:t>active</w:t>
      </w:r>
      <w:r w:rsidR="009E7617">
        <w:t xml:space="preserve"> community transmission of COVID-</w:t>
      </w:r>
      <w:r w:rsidR="009E7617" w:rsidRPr="003B5E5E">
        <w:t>19</w:t>
      </w:r>
      <w:r w:rsidR="0014156C" w:rsidRPr="003B5E5E">
        <w:t xml:space="preserve"> </w:t>
      </w:r>
      <w:r w:rsidR="0056024A" w:rsidRPr="003B5E5E">
        <w:fldChar w:fldCharType="begin"/>
      </w:r>
      <w:r w:rsidR="0056024A" w:rsidRPr="003B5E5E">
        <w:instrText xml:space="preserve"> ADDIN EN.CITE &lt;EndNote&gt;&lt;Cite&gt;&lt;Author&gt;Global Heat Health Information Network.&lt;/Author&gt;&lt;Year&gt;2020&lt;/Year&gt;&lt;RecNum&gt;233&lt;/RecNum&gt;&lt;DisplayText&gt;(Global Heat Health Information Network., 2020)&lt;/DisplayText&gt;&lt;record&gt;&lt;rec-number&gt;233&lt;/rec-number&gt;&lt;foreign-keys&gt;&lt;key app="EN" db-id="z0vdr0awcszpsde09v452r0ssdx5s9p9rs2a" timestamp="1616991690"&gt;233&lt;/key&gt;&lt;/foreign-keys&gt;&lt;ref-type name="Web Page"&gt;12&lt;/ref-type&gt;&lt;contributors&gt;&lt;authors&gt;&lt;author&gt;Global Heat Health Information Network.,&lt;/author&gt;&lt;/authors&gt;&lt;/contributors&gt;&lt;titles&gt;&lt;title&gt;Do air conditioning and ventilation systems increase the risk of virus transmission? If so, how can this be managed?&lt;/title&gt;&lt;/titles&gt;&lt;dates&gt;&lt;year&gt;2020&lt;/year&gt;&lt;/dates&gt;&lt;publisher&gt;Global Heat Health Information Network&lt;/publisher&gt;&lt;urls&gt;&lt;related-urls&gt;&lt;url&gt;https://ghhin.org/faq/do-air-conditioning-and-ventilation-systems-increase-the-risk-of-virus-transmission-if-so-how-can-this-be-managed/&lt;/url&gt;&lt;/related-urls&gt;&lt;/urls&gt;&lt;custom1&gt;2021&lt;/custom1&gt;&lt;custom2&gt;29 March&lt;/custom2&gt;&lt;/record&gt;&lt;/Cite&gt;&lt;/EndNote&gt;</w:instrText>
      </w:r>
      <w:r w:rsidR="0056024A" w:rsidRPr="003B5E5E">
        <w:fldChar w:fldCharType="separate"/>
      </w:r>
      <w:r w:rsidR="0056024A" w:rsidRPr="003B5E5E">
        <w:rPr>
          <w:noProof/>
        </w:rPr>
        <w:t>(Global Heat Health Information Network, 2020)</w:t>
      </w:r>
      <w:r w:rsidR="0056024A" w:rsidRPr="003B5E5E">
        <w:fldChar w:fldCharType="end"/>
      </w:r>
      <w:r w:rsidR="006A43BD" w:rsidRPr="003B5E5E">
        <w:t>.</w:t>
      </w:r>
      <w:r w:rsidR="005C477F" w:rsidDel="005C477F">
        <w:t xml:space="preserve"> </w:t>
      </w:r>
    </w:p>
    <w:p w14:paraId="65FC0E31" w14:textId="00C5E34C" w:rsidR="00D76167" w:rsidRDefault="1417307B" w:rsidP="00BC455C">
      <w:pPr>
        <w:pStyle w:val="Heading3"/>
      </w:pPr>
      <w:r w:rsidRPr="1B842C4A">
        <w:t>Can fans be used safely in indoor spaces</w:t>
      </w:r>
      <w:r w:rsidR="00506C26">
        <w:t xml:space="preserve"> at home</w:t>
      </w:r>
      <w:r w:rsidR="00BC455C">
        <w:t>?</w:t>
      </w:r>
    </w:p>
    <w:p w14:paraId="532B148B" w14:textId="1786C14B" w:rsidR="00D76167" w:rsidRDefault="4521565B" w:rsidP="001141BE">
      <w:pPr>
        <w:pStyle w:val="DHHSbody"/>
        <w:rPr>
          <w:vertAlign w:val="superscript"/>
        </w:rPr>
      </w:pPr>
      <w:r>
        <w:t xml:space="preserve">Ceiling fans can improve circulation of air in an indoor space and avoid </w:t>
      </w:r>
      <w:r w:rsidR="00DD24A2">
        <w:t xml:space="preserve">accumulated </w:t>
      </w:r>
      <w:r>
        <w:t xml:space="preserve">pockets of stagnant air. </w:t>
      </w:r>
      <w:r w:rsidR="0051770E">
        <w:t>F</w:t>
      </w:r>
      <w:r w:rsidR="1417307B" w:rsidRPr="1B842C4A">
        <w:t xml:space="preserve">ans can be used </w:t>
      </w:r>
      <w:r w:rsidR="00E47923">
        <w:t xml:space="preserve">in the home setting </w:t>
      </w:r>
      <w:r w:rsidR="1417307B" w:rsidRPr="1B842C4A">
        <w:t xml:space="preserve">among family members that are living together and not affected by </w:t>
      </w:r>
      <w:r w:rsidR="00246A82">
        <w:t>COVID-19</w:t>
      </w:r>
      <w:r w:rsidR="00DF53F6">
        <w:t xml:space="preserve"> (World Health Organization, 2020).</w:t>
      </w:r>
      <w:r w:rsidR="1417307B" w:rsidRPr="1B842C4A">
        <w:t xml:space="preserve"> Air blowing from an infected person directly </w:t>
      </w:r>
      <w:r w:rsidR="36691EA2">
        <w:t>towards</w:t>
      </w:r>
      <w:r w:rsidR="1417307B" w:rsidRPr="1B842C4A">
        <w:t xml:space="preserve"> another </w:t>
      </w:r>
      <w:r w:rsidR="00067148">
        <w:t xml:space="preserve">person </w:t>
      </w:r>
      <w:r w:rsidR="1417307B" w:rsidRPr="1B842C4A">
        <w:t xml:space="preserve">in </w:t>
      </w:r>
      <w:r w:rsidR="00DD24A2">
        <w:t xml:space="preserve">a </w:t>
      </w:r>
      <w:r w:rsidR="1417307B" w:rsidRPr="1B842C4A">
        <w:t xml:space="preserve">closed space may increase the </w:t>
      </w:r>
      <w:r w:rsidR="007128C4">
        <w:t xml:space="preserve">risk of </w:t>
      </w:r>
      <w:r w:rsidR="1417307B" w:rsidRPr="1B842C4A">
        <w:t>transmission of the virus</w:t>
      </w:r>
      <w:r w:rsidR="00DD24A2">
        <w:t>;</w:t>
      </w:r>
      <w:r w:rsidR="007128C4">
        <w:t xml:space="preserve"> therefore,</w:t>
      </w:r>
      <w:r w:rsidR="00A06826">
        <w:t xml:space="preserve"> use of fans should be avoided when a family member is unwell or has been diagnosed with CO</w:t>
      </w:r>
      <w:r w:rsidR="00F718B5">
        <w:t>VID-19</w:t>
      </w:r>
      <w:r w:rsidR="2ED9E5D1">
        <w:t xml:space="preserve"> and is not isolated away from other people in the household</w:t>
      </w:r>
      <w:r w:rsidR="00DF53F6">
        <w:t xml:space="preserve"> (World Health Organization, 2020).</w:t>
      </w:r>
    </w:p>
    <w:p w14:paraId="45F02161" w14:textId="394A6148" w:rsidR="00D76167" w:rsidRPr="001141BE" w:rsidRDefault="00B732B5" w:rsidP="001141BE">
      <w:pPr>
        <w:pStyle w:val="DHHSbody"/>
        <w:rPr>
          <w:vertAlign w:val="superscript"/>
        </w:rPr>
      </w:pPr>
      <w:r>
        <w:t>V</w:t>
      </w:r>
      <w:r w:rsidR="1417307B" w:rsidRPr="1B842C4A">
        <w:t xml:space="preserve">entilation </w:t>
      </w:r>
      <w:r w:rsidR="00025254">
        <w:t xml:space="preserve">of </w:t>
      </w:r>
      <w:r w:rsidR="00F51CF0">
        <w:t xml:space="preserve">rooms </w:t>
      </w:r>
      <w:r w:rsidR="00E1685B">
        <w:t xml:space="preserve">may </w:t>
      </w:r>
      <w:r w:rsidR="00F24A29">
        <w:t xml:space="preserve">also </w:t>
      </w:r>
      <w:r w:rsidR="00F51CF0">
        <w:t>be improved</w:t>
      </w:r>
      <w:r w:rsidR="1417307B">
        <w:t xml:space="preserve"> </w:t>
      </w:r>
      <w:r w:rsidR="1417307B" w:rsidRPr="1B842C4A">
        <w:t>by opening windows</w:t>
      </w:r>
      <w:r w:rsidR="00F51CF0">
        <w:t xml:space="preserve"> to increase </w:t>
      </w:r>
      <w:r w:rsidR="00385F0D">
        <w:t>circulation</w:t>
      </w:r>
      <w:r w:rsidR="00F51CF0">
        <w:t xml:space="preserve"> of</w:t>
      </w:r>
      <w:r w:rsidR="00385F0D">
        <w:t xml:space="preserve"> fresh air</w:t>
      </w:r>
      <w:r w:rsidR="00DD24A2">
        <w:t>,</w:t>
      </w:r>
      <w:r w:rsidR="00DF53F6">
        <w:t xml:space="preserve"> </w:t>
      </w:r>
      <w:r w:rsidR="003667E8">
        <w:t xml:space="preserve">if appropriate </w:t>
      </w:r>
      <w:r w:rsidR="00DF53F6">
        <w:t>(World Health Organization, 2020).</w:t>
      </w:r>
      <w:r w:rsidR="00DF53F6" w:rsidRPr="1B842C4A">
        <w:t xml:space="preserve"> </w:t>
      </w:r>
    </w:p>
    <w:p w14:paraId="632CBF07" w14:textId="4BD16D3B" w:rsidR="004971A7" w:rsidRPr="00747BE1" w:rsidRDefault="00BC455C" w:rsidP="00BC455C">
      <w:pPr>
        <w:pStyle w:val="Heading3"/>
      </w:pPr>
      <w:r>
        <w:rPr>
          <w:rFonts w:eastAsia="Arial"/>
        </w:rPr>
        <w:t>Can fans be used i</w:t>
      </w:r>
      <w:r w:rsidR="004971A7" w:rsidRPr="00747BE1">
        <w:t>n residential aged care</w:t>
      </w:r>
      <w:r>
        <w:rPr>
          <w:rFonts w:eastAsia="Arial"/>
        </w:rPr>
        <w:t>?</w:t>
      </w:r>
    </w:p>
    <w:p w14:paraId="76499334" w14:textId="519F1157" w:rsidR="00D76167" w:rsidRDefault="004971A7" w:rsidP="001141BE">
      <w:pPr>
        <w:pStyle w:val="DHHSbody"/>
      </w:pPr>
      <w:r>
        <w:rPr>
          <w:rFonts w:eastAsia="Arial" w:cs="Arial"/>
        </w:rPr>
        <w:t>In a single occupied room</w:t>
      </w:r>
      <w:r w:rsidR="00DD24A2">
        <w:rPr>
          <w:rFonts w:eastAsia="Arial" w:cs="Arial"/>
        </w:rPr>
        <w:t>,</w:t>
      </w:r>
      <w:r>
        <w:rPr>
          <w:rFonts w:eastAsia="Arial" w:cs="Arial"/>
        </w:rPr>
        <w:t xml:space="preserve"> fans may be used </w:t>
      </w:r>
      <w:r w:rsidR="00747BE1">
        <w:rPr>
          <w:rFonts w:eastAsia="Arial" w:cs="Arial"/>
        </w:rPr>
        <w:t xml:space="preserve">for resident comfort with the door closed, </w:t>
      </w:r>
      <w:r>
        <w:rPr>
          <w:rFonts w:eastAsia="Arial" w:cs="Arial"/>
        </w:rPr>
        <w:t>regardless of the infection status of the individual. However, staff entering</w:t>
      </w:r>
      <w:r w:rsidR="00DD24A2">
        <w:rPr>
          <w:rFonts w:eastAsia="Arial" w:cs="Arial"/>
        </w:rPr>
        <w:t xml:space="preserve"> a closed space</w:t>
      </w:r>
      <w:r>
        <w:rPr>
          <w:rFonts w:eastAsia="Arial" w:cs="Arial"/>
        </w:rPr>
        <w:t xml:space="preserve"> may be at risk from a</w:t>
      </w:r>
      <w:r w:rsidRPr="1B842C4A">
        <w:rPr>
          <w:rFonts w:eastAsia="Arial" w:cs="Arial"/>
        </w:rPr>
        <w:t>ir blowing from an infected person</w:t>
      </w:r>
      <w:r w:rsidR="00DD24A2">
        <w:rPr>
          <w:rFonts w:eastAsia="Arial" w:cs="Arial"/>
        </w:rPr>
        <w:t>;</w:t>
      </w:r>
      <w:r w:rsidRPr="1B842C4A">
        <w:rPr>
          <w:rFonts w:eastAsia="Arial" w:cs="Arial"/>
        </w:rPr>
        <w:t xml:space="preserve"> </w:t>
      </w:r>
      <w:r>
        <w:rPr>
          <w:rFonts w:eastAsia="Arial" w:cs="Arial"/>
        </w:rPr>
        <w:t>therefore</w:t>
      </w:r>
      <w:r w:rsidR="00DD24A2">
        <w:rPr>
          <w:rFonts w:eastAsia="Arial" w:cs="Arial"/>
        </w:rPr>
        <w:t>,</w:t>
      </w:r>
      <w:r>
        <w:rPr>
          <w:rFonts w:eastAsia="Arial" w:cs="Arial"/>
        </w:rPr>
        <w:t xml:space="preserve"> fans should be turned off </w:t>
      </w:r>
      <w:r w:rsidR="00AB75F1">
        <w:rPr>
          <w:rFonts w:eastAsia="Arial" w:cs="Arial"/>
        </w:rPr>
        <w:t xml:space="preserve">when </w:t>
      </w:r>
      <w:r>
        <w:rPr>
          <w:rFonts w:eastAsia="Arial" w:cs="Arial"/>
        </w:rPr>
        <w:t>another person enters the room</w:t>
      </w:r>
      <w:r w:rsidR="00635C5C">
        <w:rPr>
          <w:rFonts w:eastAsia="Arial" w:cs="Arial"/>
        </w:rPr>
        <w:t xml:space="preserve"> </w:t>
      </w:r>
      <w:r w:rsidR="00DD24A2">
        <w:rPr>
          <w:rFonts w:eastAsia="Arial" w:cs="Arial"/>
        </w:rPr>
        <w:t>of</w:t>
      </w:r>
      <w:r w:rsidR="00635C5C">
        <w:rPr>
          <w:rFonts w:eastAsia="Arial" w:cs="Arial"/>
        </w:rPr>
        <w:t xml:space="preserve"> a confirmed or suspected COVID-19 patient</w:t>
      </w:r>
      <w:r>
        <w:rPr>
          <w:rFonts w:eastAsia="Arial" w:cs="Arial"/>
        </w:rPr>
        <w:t>.</w:t>
      </w:r>
    </w:p>
    <w:p w14:paraId="63C2FED5" w14:textId="1CB42682" w:rsidR="00D76167" w:rsidRPr="00747BE1" w:rsidRDefault="1417307B" w:rsidP="00BC455C">
      <w:pPr>
        <w:pStyle w:val="Heading3"/>
      </w:pPr>
      <w:r w:rsidRPr="00747BE1">
        <w:t>Can fans be used in gyms?</w:t>
      </w:r>
    </w:p>
    <w:p w14:paraId="67318047" w14:textId="00D0C9C5" w:rsidR="00D76167" w:rsidRDefault="00FA2A56" w:rsidP="00246A82">
      <w:pPr>
        <w:pStyle w:val="DHHSbody"/>
      </w:pPr>
      <w:r>
        <w:rPr>
          <w:rFonts w:eastAsia="Arial" w:cs="Arial"/>
        </w:rPr>
        <w:t>If there is</w:t>
      </w:r>
      <w:r w:rsidRPr="00FA2A56">
        <w:t xml:space="preserve"> </w:t>
      </w:r>
      <w:r>
        <w:t>active community transmission of COVID</w:t>
      </w:r>
      <w:r w:rsidRPr="006804D2">
        <w:t xml:space="preserve">-19, </w:t>
      </w:r>
      <w:r w:rsidR="00543F9C" w:rsidRPr="006804D2">
        <w:rPr>
          <w:rFonts w:eastAsia="Arial" w:cs="Arial"/>
        </w:rPr>
        <w:t>t</w:t>
      </w:r>
      <w:r w:rsidR="00166A64" w:rsidRPr="006804D2">
        <w:rPr>
          <w:rFonts w:eastAsia="Arial" w:cs="Arial"/>
        </w:rPr>
        <w:t xml:space="preserve">he </w:t>
      </w:r>
      <w:r w:rsidR="00747BE1" w:rsidRPr="006804D2">
        <w:rPr>
          <w:rFonts w:eastAsia="Arial" w:cs="Arial"/>
        </w:rPr>
        <w:t>use of</w:t>
      </w:r>
      <w:r w:rsidR="1417307B" w:rsidRPr="006804D2">
        <w:rPr>
          <w:rFonts w:eastAsia="Arial" w:cs="Arial"/>
        </w:rPr>
        <w:t xml:space="preserve"> fans in gym</w:t>
      </w:r>
      <w:r w:rsidR="00DD24A2">
        <w:rPr>
          <w:rFonts w:eastAsia="Arial" w:cs="Arial"/>
        </w:rPr>
        <w:t>s</w:t>
      </w:r>
      <w:r w:rsidR="1417307B" w:rsidRPr="006804D2">
        <w:rPr>
          <w:rFonts w:eastAsia="Arial" w:cs="Arial"/>
        </w:rPr>
        <w:t xml:space="preserve"> </w:t>
      </w:r>
      <w:r w:rsidR="00744E37" w:rsidRPr="006804D2">
        <w:rPr>
          <w:rFonts w:eastAsia="Arial" w:cs="Arial"/>
        </w:rPr>
        <w:t xml:space="preserve">is </w:t>
      </w:r>
      <w:r w:rsidR="1417307B" w:rsidRPr="006804D2">
        <w:rPr>
          <w:rFonts w:eastAsia="Arial" w:cs="Arial"/>
        </w:rPr>
        <w:t>not recommended.</w:t>
      </w:r>
      <w:r w:rsidR="006B2C61" w:rsidRPr="006804D2">
        <w:t xml:space="preserve"> </w:t>
      </w:r>
      <w:r w:rsidR="001110E0" w:rsidRPr="006804D2">
        <w:t xml:space="preserve">The </w:t>
      </w:r>
      <w:r w:rsidR="1417307B" w:rsidRPr="006804D2">
        <w:t xml:space="preserve">rationale </w:t>
      </w:r>
      <w:r w:rsidR="001110E0" w:rsidRPr="006804D2">
        <w:t xml:space="preserve">for this recommendation </w:t>
      </w:r>
      <w:r w:rsidR="1417307B" w:rsidRPr="006804D2">
        <w:t>is</w:t>
      </w:r>
      <w:r w:rsidR="00246A82" w:rsidRPr="006804D2">
        <w:t xml:space="preserve"> that </w:t>
      </w:r>
      <w:r w:rsidR="00543F9C" w:rsidRPr="006804D2">
        <w:t>e</w:t>
      </w:r>
      <w:r w:rsidR="1417307B" w:rsidRPr="006804D2">
        <w:t xml:space="preserve">xercise </w:t>
      </w:r>
      <w:r w:rsidR="00C57745" w:rsidRPr="006804D2">
        <w:t xml:space="preserve">leads to </w:t>
      </w:r>
      <w:r w:rsidR="1417307B" w:rsidRPr="006804D2">
        <w:t xml:space="preserve">an increased production of </w:t>
      </w:r>
      <w:r w:rsidR="00CE14F3" w:rsidRPr="006804D2">
        <w:t>aerosols</w:t>
      </w:r>
      <w:r w:rsidR="003E290E" w:rsidRPr="006804D2">
        <w:t xml:space="preserve"> </w:t>
      </w:r>
      <w:r w:rsidR="1417307B" w:rsidRPr="006804D2">
        <w:t>(</w:t>
      </w:r>
      <w:r w:rsidR="003E290E" w:rsidRPr="006804D2">
        <w:t xml:space="preserve">heavy </w:t>
      </w:r>
      <w:r w:rsidR="1417307B" w:rsidRPr="006804D2">
        <w:t>breathing may stimulate coughing</w:t>
      </w:r>
      <w:r w:rsidR="00417B64" w:rsidRPr="006804D2">
        <w:t xml:space="preserve"> and</w:t>
      </w:r>
      <w:r w:rsidR="1417307B" w:rsidRPr="006804D2">
        <w:t xml:space="preserve"> expulsion of </w:t>
      </w:r>
      <w:r w:rsidR="004A4798" w:rsidRPr="006804D2">
        <w:t>respiratory</w:t>
      </w:r>
      <w:r w:rsidR="004A4798">
        <w:t xml:space="preserve"> </w:t>
      </w:r>
      <w:r w:rsidR="1417307B" w:rsidRPr="1B842C4A">
        <w:t>droplets)</w:t>
      </w:r>
      <w:r w:rsidR="00922832">
        <w:t>. These</w:t>
      </w:r>
      <w:r w:rsidR="00F65496">
        <w:t xml:space="preserve"> respiratory</w:t>
      </w:r>
      <w:r w:rsidR="00922832">
        <w:t xml:space="preserve"> droplets </w:t>
      </w:r>
      <w:r w:rsidR="003E290E">
        <w:t xml:space="preserve">and aerosol particles </w:t>
      </w:r>
      <w:r w:rsidR="00922832">
        <w:t>may be moved from person to person by the use of fans</w:t>
      </w:r>
      <w:r w:rsidR="00246A82">
        <w:t>.</w:t>
      </w:r>
    </w:p>
    <w:p w14:paraId="77823750" w14:textId="16B3B289" w:rsidR="007776AD" w:rsidRPr="006804D2" w:rsidRDefault="007776AD" w:rsidP="000D5D27">
      <w:pPr>
        <w:pStyle w:val="DHHSbodyafterbullets"/>
      </w:pPr>
      <w:r>
        <w:t xml:space="preserve">Consider the following </w:t>
      </w:r>
      <w:r w:rsidR="001110E0">
        <w:t>options</w:t>
      </w:r>
      <w:r>
        <w:t xml:space="preserve"> to reduce the need for </w:t>
      </w:r>
      <w:r w:rsidRPr="006804D2">
        <w:t>fans in gyms</w:t>
      </w:r>
      <w:r w:rsidR="0000011F" w:rsidRPr="006804D2">
        <w:t>.</w:t>
      </w:r>
    </w:p>
    <w:p w14:paraId="5AC374B8" w14:textId="64D93B1E" w:rsidR="008F0DA4" w:rsidRPr="006804D2" w:rsidRDefault="0000011F" w:rsidP="00D35FCC">
      <w:pPr>
        <w:pStyle w:val="DHHSbullet1"/>
        <w:rPr>
          <w:rFonts w:eastAsia="Arial" w:cs="Arial"/>
        </w:rPr>
      </w:pPr>
      <w:r w:rsidRPr="006804D2">
        <w:t>R</w:t>
      </w:r>
      <w:r w:rsidR="008F0DA4" w:rsidRPr="006804D2">
        <w:t xml:space="preserve">educe the air conditioning temperature </w:t>
      </w:r>
      <w:r w:rsidR="00E95000" w:rsidRPr="006804D2">
        <w:t xml:space="preserve">of </w:t>
      </w:r>
      <w:r w:rsidR="008F0DA4" w:rsidRPr="006804D2">
        <w:t>the gym environment by 1</w:t>
      </w:r>
      <w:r w:rsidR="006D7E76">
        <w:t>–</w:t>
      </w:r>
      <w:r w:rsidR="008F0DA4" w:rsidRPr="006804D2">
        <w:t>2</w:t>
      </w:r>
      <w:r w:rsidR="000449AD" w:rsidRPr="006804D2">
        <w:t xml:space="preserve"> degrees Celsius</w:t>
      </w:r>
      <w:r w:rsidR="008F0DA4" w:rsidRPr="006804D2">
        <w:t>.</w:t>
      </w:r>
    </w:p>
    <w:p w14:paraId="3D54FDBB" w14:textId="03604D79" w:rsidR="009F782F" w:rsidRPr="008D407A" w:rsidRDefault="00C33CD9" w:rsidP="00D35FCC">
      <w:pPr>
        <w:pStyle w:val="DHHSbullet1"/>
        <w:rPr>
          <w:sz w:val="22"/>
          <w:szCs w:val="22"/>
        </w:rPr>
      </w:pPr>
      <w:r w:rsidRPr="006804D2">
        <w:t>O</w:t>
      </w:r>
      <w:r w:rsidR="00BC455C" w:rsidRPr="006804D2">
        <w:t>pen windows or adjust air</w:t>
      </w:r>
      <w:r w:rsidR="00A57452">
        <w:t xml:space="preserve"> </w:t>
      </w:r>
      <w:r w:rsidR="00BC455C" w:rsidRPr="006804D2">
        <w:t xml:space="preserve">conditioning </w:t>
      </w:r>
      <w:r w:rsidR="0088293C" w:rsidRPr="006804D2">
        <w:t>to increase</w:t>
      </w:r>
      <w:r w:rsidR="00BC455C" w:rsidRPr="006804D2">
        <w:t xml:space="preserve"> ventilation in common </w:t>
      </w:r>
      <w:r w:rsidR="00C80F97" w:rsidRPr="006804D2">
        <w:t>areas and</w:t>
      </w:r>
      <w:r w:rsidR="00BC455C" w:rsidRPr="006804D2">
        <w:t xml:space="preserve"> </w:t>
      </w:r>
      <w:r w:rsidR="00B23A08" w:rsidRPr="006804D2">
        <w:t>avoid</w:t>
      </w:r>
      <w:r w:rsidR="00B23A08" w:rsidRPr="00BC455C">
        <w:t xml:space="preserve"> </w:t>
      </w:r>
      <w:r w:rsidR="009A7251">
        <w:t>use of</w:t>
      </w:r>
      <w:r w:rsidR="00BC455C">
        <w:t xml:space="preserve"> </w:t>
      </w:r>
      <w:r w:rsidR="00BC455C" w:rsidRPr="00BC455C">
        <w:t>recirculated air</w:t>
      </w:r>
      <w:r w:rsidR="00380137">
        <w:t xml:space="preserve"> via ventilation systems</w:t>
      </w:r>
      <w:r w:rsidR="00DF53F6">
        <w:t xml:space="preserve"> </w:t>
      </w:r>
      <w:r w:rsidR="001A281A">
        <w:fldChar w:fldCharType="begin"/>
      </w:r>
      <w:r w:rsidR="001A281A">
        <w:instrText xml:space="preserve"> ADDIN EN.CITE &lt;EndNote&gt;&lt;Cite&gt;&lt;Author&gt;Safe Work Australia.&lt;/Author&gt;&lt;Year&gt;2020&lt;/Year&gt;&lt;RecNum&gt;239&lt;/RecNum&gt;&lt;DisplayText&gt;(Safe Work Australia., 2020)&lt;/DisplayText&gt;&lt;record&gt;&lt;rec-number&gt;239&lt;/rec-number&gt;&lt;foreign-keys&gt;&lt;key app="EN" db-id="z0vdr0awcszpsde09v452r0ssdx5s9p9rs2a" timestamp="1616996600"&gt;239&lt;/key&gt;&lt;/foreign-keys&gt;&lt;ref-type name="Web Page"&gt;12&lt;/ref-type&gt;&lt;contributors&gt;&lt;authors&gt;&lt;author&gt;Safe Work Australia.,&lt;/author&gt;&lt;/authors&gt;&lt;/contributors&gt;&lt;titles&gt;&lt;title&gt;COVID-19 information for workplaces. Gyms and fitness centres - Hygiene&lt;/title&gt;&lt;/titles&gt;&lt;volume&gt;2021&lt;/volume&gt;&lt;number&gt;29 March&lt;/number&gt;&lt;dates&gt;&lt;year&gt;2020&lt;/year&gt;&lt;/dates&gt;&lt;publisher&gt;Safe Work Australia&lt;/publisher&gt;&lt;urls&gt;&lt;related-urls&gt;&lt;url&gt;https://www.safeworkaustralia.gov.au/covid-19-information-workplaces/industry-information/gyms-and-fitness-centres/hygiene&lt;/url&gt;&lt;/related-urls&gt;&lt;/urls&gt;&lt;custom1&gt;2021&lt;/custom1&gt;&lt;custom2&gt;29 March&lt;/custom2&gt;&lt;/record&gt;&lt;/Cite&gt;&lt;/EndNote&gt;</w:instrText>
      </w:r>
      <w:r w:rsidR="001A281A">
        <w:fldChar w:fldCharType="separate"/>
      </w:r>
      <w:r w:rsidR="001A281A">
        <w:rPr>
          <w:noProof/>
        </w:rPr>
        <w:t>(Safe Work Australia, 2020)</w:t>
      </w:r>
      <w:r w:rsidR="001A281A">
        <w:fldChar w:fldCharType="end"/>
      </w:r>
    </w:p>
    <w:p w14:paraId="313A0147" w14:textId="1BAF4C3E" w:rsidR="009F782F" w:rsidRDefault="008270EC" w:rsidP="00D35FCC">
      <w:pPr>
        <w:pStyle w:val="DHHSbodyafterbullets"/>
      </w:pPr>
      <w:r>
        <w:t xml:space="preserve">It should be noted that it is not </w:t>
      </w:r>
      <w:r w:rsidR="0018765D">
        <w:t>recommended</w:t>
      </w:r>
      <w:r>
        <w:t xml:space="preserve"> for</w:t>
      </w:r>
      <w:r w:rsidR="00E54469">
        <w:t xml:space="preserve"> people </w:t>
      </w:r>
      <w:r>
        <w:t>to</w:t>
      </w:r>
      <w:r w:rsidR="00E54469">
        <w:t xml:space="preserve"> wear masks </w:t>
      </w:r>
      <w:r w:rsidR="446D6C5B">
        <w:t xml:space="preserve">during strenuous exercise </w:t>
      </w:r>
      <w:r w:rsidR="00E54469">
        <w:t>as masks may reduce the ability to breathe comfortabl</w:t>
      </w:r>
      <w:r w:rsidR="0018765D">
        <w:t>y</w:t>
      </w:r>
      <w:r w:rsidR="00E54469">
        <w:t xml:space="preserve">. </w:t>
      </w:r>
      <w:r w:rsidR="00192653">
        <w:t>S</w:t>
      </w:r>
      <w:r w:rsidR="00FF7ED4">
        <w:t>w</w:t>
      </w:r>
      <w:r w:rsidR="00E54469">
        <w:t xml:space="preserve">eat can make the masks become wet </w:t>
      </w:r>
      <w:r w:rsidR="004D2DFD">
        <w:t>or damp</w:t>
      </w:r>
      <w:r w:rsidR="00E54469">
        <w:t xml:space="preserve"> more quickly</w:t>
      </w:r>
      <w:r w:rsidR="006D7E76">
        <w:t>,</w:t>
      </w:r>
      <w:r w:rsidR="00E54469">
        <w:t xml:space="preserve"> which </w:t>
      </w:r>
      <w:r w:rsidR="006D7E76">
        <w:t xml:space="preserve">also </w:t>
      </w:r>
      <w:r w:rsidR="00E54469">
        <w:t xml:space="preserve">makes it difficult to breathe and </w:t>
      </w:r>
      <w:r w:rsidR="00F25A22">
        <w:t xml:space="preserve">reduces the ability of the mask to </w:t>
      </w:r>
      <w:r w:rsidR="006244D0">
        <w:t>protect</w:t>
      </w:r>
      <w:r w:rsidR="00D87873">
        <w:t xml:space="preserve"> the weare</w:t>
      </w:r>
      <w:r w:rsidR="00E01598">
        <w:t>r</w:t>
      </w:r>
      <w:r w:rsidR="000474B6">
        <w:t xml:space="preserve">. </w:t>
      </w:r>
      <w:r w:rsidR="00C831BE">
        <w:t>One of t</w:t>
      </w:r>
      <w:r w:rsidR="000474B6">
        <w:t xml:space="preserve">he </w:t>
      </w:r>
      <w:r w:rsidR="00C831BE">
        <w:t>most</w:t>
      </w:r>
      <w:r w:rsidR="000474B6">
        <w:t xml:space="preserve"> important </w:t>
      </w:r>
      <w:r w:rsidR="00FF7ED4">
        <w:t>preventative</w:t>
      </w:r>
      <w:r w:rsidR="000474B6">
        <w:t xml:space="preserve"> measure</w:t>
      </w:r>
      <w:r w:rsidR="00C831BE">
        <w:t>s</w:t>
      </w:r>
      <w:r w:rsidR="000474B6">
        <w:t xml:space="preserve"> du</w:t>
      </w:r>
      <w:r w:rsidR="00FF7ED4">
        <w:t>r</w:t>
      </w:r>
      <w:r w:rsidR="000474B6">
        <w:t xml:space="preserve">ing </w:t>
      </w:r>
      <w:r w:rsidR="00FF7ED4">
        <w:t>exercise</w:t>
      </w:r>
      <w:r w:rsidR="000474B6">
        <w:t xml:space="preserve"> is to maintain physical distancing of at least </w:t>
      </w:r>
      <w:r w:rsidR="009E474C">
        <w:t>1.5 metres</w:t>
      </w:r>
      <w:r w:rsidR="65D3F546">
        <w:t xml:space="preserve"> from other </w:t>
      </w:r>
      <w:r w:rsidR="006D38E8">
        <w:t>people</w:t>
      </w:r>
      <w:r w:rsidR="00DF53F6">
        <w:rPr>
          <w:rFonts w:cs="Arial"/>
          <w:sz w:val="22"/>
          <w:szCs w:val="22"/>
        </w:rPr>
        <w:t xml:space="preserve"> (</w:t>
      </w:r>
      <w:r w:rsidR="00DF53F6" w:rsidRPr="00783C1E">
        <w:t>World Health Organi</w:t>
      </w:r>
      <w:r w:rsidR="00DF53F6">
        <w:t>z</w:t>
      </w:r>
      <w:r w:rsidR="00DF53F6" w:rsidRPr="00783C1E">
        <w:t>ation</w:t>
      </w:r>
      <w:r w:rsidR="00DF53F6">
        <w:t xml:space="preserve">, </w:t>
      </w:r>
      <w:r w:rsidR="00DF53F6" w:rsidRPr="00783C1E">
        <w:t>2020</w:t>
      </w:r>
      <w:r w:rsidR="00DF53F6">
        <w:t xml:space="preserve">). </w:t>
      </w:r>
    </w:p>
    <w:p w14:paraId="087AF6DE" w14:textId="0E58EAB2" w:rsidR="006D2646" w:rsidRPr="00747BE1" w:rsidRDefault="006D2646" w:rsidP="006D2646">
      <w:pPr>
        <w:pStyle w:val="Heading3"/>
      </w:pPr>
      <w:r w:rsidRPr="00747BE1">
        <w:t xml:space="preserve">Can </w:t>
      </w:r>
      <w:r>
        <w:t xml:space="preserve">ceiling </w:t>
      </w:r>
      <w:r w:rsidRPr="00747BE1">
        <w:t xml:space="preserve">fans be used in </w:t>
      </w:r>
      <w:r>
        <w:t>foyer areas</w:t>
      </w:r>
      <w:r w:rsidRPr="00747BE1">
        <w:t>?</w:t>
      </w:r>
    </w:p>
    <w:p w14:paraId="1DCEEFBB" w14:textId="73DEAF9C" w:rsidR="006D2646" w:rsidRDefault="006D2646" w:rsidP="006D2646">
      <w:pPr>
        <w:pStyle w:val="DHHSbodyafterbullets"/>
      </w:pPr>
      <w:r>
        <w:rPr>
          <w:rFonts w:eastAsia="Arial" w:cs="Arial"/>
        </w:rPr>
        <w:t>The use of ceiling fans can improve circulation of outside air and avoid</w:t>
      </w:r>
      <w:r w:rsidR="006D7E76">
        <w:rPr>
          <w:rFonts w:eastAsia="Arial" w:cs="Arial"/>
        </w:rPr>
        <w:t xml:space="preserve"> </w:t>
      </w:r>
      <w:r w:rsidR="00F74F95">
        <w:rPr>
          <w:rFonts w:eastAsia="Arial" w:cs="Arial"/>
        </w:rPr>
        <w:t xml:space="preserve">accumulating </w:t>
      </w:r>
      <w:r>
        <w:rPr>
          <w:rFonts w:eastAsia="Arial" w:cs="Arial"/>
        </w:rPr>
        <w:t xml:space="preserve">pockets of stagnant air in an occupied space. </w:t>
      </w:r>
      <w:r>
        <w:t xml:space="preserve">However, it is critical that good outdoor ventilation is maintained when using ceiling fans (for example, by opening outdoor-facing windows or </w:t>
      </w:r>
      <w:r w:rsidR="0042799D">
        <w:t xml:space="preserve">when </w:t>
      </w:r>
      <w:r>
        <w:t xml:space="preserve">HVAC systems are used) </w:t>
      </w:r>
      <w:r>
        <w:fldChar w:fldCharType="begin"/>
      </w:r>
      <w:r w:rsidR="00B66E40">
        <w:instrText xml:space="preserve"> ADDIN EN.CITE &lt;EndNote&gt;&lt;Cite&gt;&lt;Author&gt;World Health Organisation.&lt;/Author&gt;&lt;Year&gt;2021&lt;/Year&gt;&lt;RecNum&gt;197&lt;/RecNum&gt;&lt;DisplayText&gt;(World Health Organisation., 2021a)&lt;/DisplayText&gt;&lt;record&gt;&lt;rec-number&gt;197&lt;/rec-number&gt;&lt;foreign-keys&gt;&lt;key app="EN" db-id="z0vdr0awcszpsde09v452r0ssdx5s9p9rs2a" timestamp="1615788642"&gt;197&lt;/key&gt;&lt;/foreign-keys&gt;&lt;ref-type name="Web Page"&gt;12&lt;/ref-type&gt;&lt;contributors&gt;&lt;authors&gt;&lt;author&gt;World Health Organisation.,&lt;/author&gt;&lt;/authors&gt;&lt;/contributors&gt;&lt;titles&gt;&lt;title&gt;Coronavirus disease (COVID-19): Ventilation and air conditioning in health facilities&lt;/title&gt;&lt;/titles&gt;&lt;dates&gt;&lt;year&gt;2021&lt;/year&gt;&lt;/dates&gt;&lt;pub-location&gt;Geneva, Switzerland&lt;/pub-location&gt;&lt;publisher&gt;WHO&lt;/publisher&gt;&lt;urls&gt;&lt;related-urls&gt;&lt;url&gt;https://www.who.int/news-room/q-a-detail/coronavirus-disease-covid-19-ventilation-and-air-conditioning-in-health-facilities&lt;/url&gt;&lt;/related-urls&gt;&lt;/urls&gt;&lt;custom1&gt;2021&lt;/custom1&gt;&lt;custom2&gt;15 March&lt;/custom2&gt;&lt;/record&gt;&lt;/Cite&gt;&lt;/EndNote&gt;</w:instrText>
      </w:r>
      <w:r>
        <w:fldChar w:fldCharType="separate"/>
      </w:r>
      <w:r w:rsidR="00B66E40">
        <w:rPr>
          <w:noProof/>
        </w:rPr>
        <w:t>(World Health Organi</w:t>
      </w:r>
      <w:r w:rsidR="006D7E76">
        <w:rPr>
          <w:noProof/>
        </w:rPr>
        <w:t>z</w:t>
      </w:r>
      <w:r w:rsidR="00B66E40">
        <w:rPr>
          <w:noProof/>
        </w:rPr>
        <w:t>ation, 2021a)</w:t>
      </w:r>
      <w:r>
        <w:fldChar w:fldCharType="end"/>
      </w:r>
      <w:r>
        <w:t>.</w:t>
      </w:r>
      <w:r w:rsidR="002156E3">
        <w:t xml:space="preserve"> Ceiling fans should be adjusted to pull air upwards rather than downwards (for example, tilt blades upwards if possible) (Jayaweera, 2021). </w:t>
      </w:r>
      <w:r w:rsidR="00E16A20">
        <w:t xml:space="preserve">Any adjustments made to </w:t>
      </w:r>
      <w:r w:rsidR="004E0896">
        <w:t xml:space="preserve">ceiling fans should </w:t>
      </w:r>
      <w:r w:rsidR="000C5587">
        <w:t xml:space="preserve">only </w:t>
      </w:r>
      <w:r w:rsidR="004E0896">
        <w:t>be done</w:t>
      </w:r>
      <w:r w:rsidR="009237F9">
        <w:t xml:space="preserve"> if it is</w:t>
      </w:r>
      <w:r w:rsidR="00624057">
        <w:t xml:space="preserve"> deemed</w:t>
      </w:r>
      <w:r w:rsidR="009237F9">
        <w:t xml:space="preserve"> safe </w:t>
      </w:r>
      <w:r w:rsidR="007E3155">
        <w:t xml:space="preserve">by </w:t>
      </w:r>
      <w:r w:rsidR="00BE5C50">
        <w:t>specialists or professionals.</w:t>
      </w:r>
    </w:p>
    <w:p w14:paraId="7B21CC4E" w14:textId="3F7A5C0F" w:rsidR="00C1794B" w:rsidRDefault="001A31E1" w:rsidP="00747BE1">
      <w:pPr>
        <w:pStyle w:val="Heading2"/>
      </w:pPr>
      <w:r>
        <w:t>Air conditioning</w:t>
      </w:r>
      <w:r w:rsidR="00B163F1">
        <w:t xml:space="preserve"> and ventilation systems</w:t>
      </w:r>
    </w:p>
    <w:p w14:paraId="2B9D9C1E" w14:textId="7C50B8A2" w:rsidR="475A901C" w:rsidRDefault="475A901C" w:rsidP="00BC455C">
      <w:pPr>
        <w:pStyle w:val="Heading3"/>
      </w:pPr>
      <w:r w:rsidRPr="1B842C4A">
        <w:t>Can air conditioning be used?</w:t>
      </w:r>
    </w:p>
    <w:p w14:paraId="7CB1FA86" w14:textId="3C1681FA" w:rsidR="475A901C" w:rsidRDefault="00C75DD5" w:rsidP="00BD3123">
      <w:pPr>
        <w:pStyle w:val="DHHSbody"/>
        <w:rPr>
          <w:rFonts w:eastAsia="Arial" w:cs="Arial"/>
        </w:rPr>
      </w:pPr>
      <w:r w:rsidRPr="00C75DD5">
        <w:t>Air conditioning and ventilation systems that are well</w:t>
      </w:r>
      <w:r w:rsidR="00A57452">
        <w:t xml:space="preserve"> </w:t>
      </w:r>
      <w:r w:rsidRPr="00C75DD5">
        <w:t>maintained and operated should not increase the risk of virus transmission</w:t>
      </w:r>
      <w:r w:rsidR="00D72620">
        <w:t xml:space="preserve">. </w:t>
      </w:r>
      <w:r w:rsidR="00C75AE4">
        <w:t>I</w:t>
      </w:r>
      <w:r w:rsidR="00C75AE4" w:rsidRPr="1B842C4A">
        <w:t xml:space="preserve">ncreasing the rate of air exchange, reducing </w:t>
      </w:r>
      <w:r w:rsidR="002308FF">
        <w:t xml:space="preserve">(or </w:t>
      </w:r>
      <w:r w:rsidR="00340E96">
        <w:t>eliminating</w:t>
      </w:r>
      <w:r w:rsidR="002308FF">
        <w:t xml:space="preserve"> where possible) </w:t>
      </w:r>
      <w:r w:rsidR="00C75AE4" w:rsidRPr="1B842C4A">
        <w:t>recirculation of air and increasing the use of outdoor air</w:t>
      </w:r>
      <w:r w:rsidR="00C75AE4" w:rsidRPr="1B842C4A" w:rsidDel="00AE6639">
        <w:t xml:space="preserve"> </w:t>
      </w:r>
      <w:r w:rsidR="006D7E76">
        <w:t xml:space="preserve">in </w:t>
      </w:r>
      <w:r w:rsidR="475A901C" w:rsidRPr="1B842C4A">
        <w:t>heating</w:t>
      </w:r>
      <w:r w:rsidR="006D7E76">
        <w:t>,</w:t>
      </w:r>
      <w:r w:rsidR="475A901C" w:rsidRPr="1B842C4A">
        <w:t xml:space="preserve"> ventilation and </w:t>
      </w:r>
      <w:r w:rsidR="31E88C7A" w:rsidRPr="1B842C4A">
        <w:t>air conditioning</w:t>
      </w:r>
      <w:r w:rsidR="475A901C" w:rsidRPr="1B842C4A">
        <w:t xml:space="preserve"> </w:t>
      </w:r>
      <w:r w:rsidR="00911EBA" w:rsidRPr="1B842C4A">
        <w:t xml:space="preserve">(HVAC) </w:t>
      </w:r>
      <w:r w:rsidR="475A901C" w:rsidRPr="1B842C4A">
        <w:t>system</w:t>
      </w:r>
      <w:r w:rsidR="009F108A">
        <w:t>s</w:t>
      </w:r>
      <w:r w:rsidR="475A901C" w:rsidRPr="1B842C4A">
        <w:t xml:space="preserve"> can </w:t>
      </w:r>
      <w:r w:rsidR="009A73E4">
        <w:t xml:space="preserve">help to </w:t>
      </w:r>
      <w:r w:rsidR="475A901C" w:rsidRPr="1B842C4A">
        <w:t xml:space="preserve">reduce the </w:t>
      </w:r>
      <w:r w:rsidR="009A73E4">
        <w:t>risk of transmission</w:t>
      </w:r>
      <w:r w:rsidR="009A73E4" w:rsidRPr="1B842C4A">
        <w:t xml:space="preserve"> </w:t>
      </w:r>
      <w:r w:rsidR="475A901C" w:rsidRPr="1B842C4A">
        <w:t>of COVID-</w:t>
      </w:r>
      <w:r w:rsidR="475A901C">
        <w:t>19</w:t>
      </w:r>
      <w:r w:rsidR="00DF53F6" w:rsidRPr="005B5384">
        <w:t xml:space="preserve"> </w:t>
      </w:r>
      <w:r w:rsidR="00634844" w:rsidRPr="005B5384">
        <w:fldChar w:fldCharType="begin"/>
      </w:r>
      <w:r w:rsidR="00634844" w:rsidRPr="005B5384">
        <w:instrText xml:space="preserve"> ADDIN EN.CITE &lt;EndNote&gt;&lt;Cite&gt;&lt;Author&gt;World Health Organisation.&lt;/Author&gt;&lt;Year&gt;2021&lt;/Year&gt;&lt;RecNum&gt;240&lt;/RecNum&gt;&lt;DisplayText&gt;(World Health Organisation., 2021b)&lt;/DisplayText&gt;&lt;record&gt;&lt;rec-number&gt;240&lt;/rec-number&gt;&lt;foreign-keys&gt;&lt;key app="EN" db-id="z0vdr0awcszpsde09v452r0ssdx5s9p9rs2a" timestamp="1617055659"&gt;240&lt;/key&gt;&lt;/foreign-keys&gt;&lt;ref-type name="Report"&gt;27&lt;/ref-type&gt;&lt;contributors&gt;&lt;authors&gt;&lt;author&gt;World Health Organisation.,&lt;/author&gt;&lt;/authors&gt;&lt;secondary-authors&gt;&lt;author&gt;World Health Organisation.,&lt;/author&gt;&lt;/secondary-authors&gt;&lt;tertiary-authors&gt;&lt;author&gt;WHO&lt;/author&gt;&lt;/tertiary-authors&gt;&lt;/contributors&gt;&lt;titles&gt;&lt;title&gt;Roadmap to improve and ensure good indoor ventilation in the context of COVID-19&lt;/title&gt;&lt;/titles&gt;&lt;pages&gt;25&lt;/pages&gt;&lt;dates&gt;&lt;year&gt;2021&lt;/year&gt;&lt;/dates&gt;&lt;pub-location&gt;Geneva&lt;/pub-location&gt;&lt;urls&gt;&lt;related-urls&gt;&lt;url&gt;https://www.who.int/publications/i/item/9789240021280&lt;/url&gt;&lt;/related-urls&gt;&lt;/urls&gt;&lt;/record&gt;&lt;/Cite&gt;&lt;/EndNote&gt;</w:instrText>
      </w:r>
      <w:r w:rsidR="00634844" w:rsidRPr="005B5384">
        <w:fldChar w:fldCharType="separate"/>
      </w:r>
      <w:r w:rsidR="00634844" w:rsidRPr="005B5384">
        <w:t>(World Health Organi</w:t>
      </w:r>
      <w:r w:rsidR="006D7E76">
        <w:t>z</w:t>
      </w:r>
      <w:r w:rsidR="00634844" w:rsidRPr="005B5384">
        <w:t>ation, 2021b)</w:t>
      </w:r>
      <w:r w:rsidR="00634844" w:rsidRPr="005B5384">
        <w:fldChar w:fldCharType="end"/>
      </w:r>
      <w:r w:rsidR="004377D2">
        <w:t>.</w:t>
      </w:r>
      <w:r w:rsidR="00DF53F6">
        <w:t xml:space="preserve"> </w:t>
      </w:r>
      <w:r w:rsidR="00D868DF">
        <w:t>All</w:t>
      </w:r>
      <w:r w:rsidR="007A4A9E">
        <w:t xml:space="preserve"> a</w:t>
      </w:r>
      <w:r w:rsidR="007A4A9E" w:rsidRPr="00C75DD5">
        <w:t>ir conditioning and ventilation</w:t>
      </w:r>
      <w:r w:rsidR="007A4A9E" w:rsidRPr="1B842C4A">
        <w:t xml:space="preserve"> </w:t>
      </w:r>
      <w:r w:rsidR="475A901C" w:rsidRPr="1B842C4A">
        <w:t>systems should be inspected, maintained and cleaned</w:t>
      </w:r>
      <w:r w:rsidR="006D7E76" w:rsidRPr="006D7E76">
        <w:t xml:space="preserve"> </w:t>
      </w:r>
      <w:r w:rsidR="006D7E76" w:rsidRPr="1B842C4A">
        <w:t>regularly</w:t>
      </w:r>
      <w:r w:rsidR="475A901C" w:rsidRPr="1B842C4A">
        <w:t>.</w:t>
      </w:r>
    </w:p>
    <w:p w14:paraId="6467F7D7" w14:textId="4B3C4441" w:rsidR="001203D0" w:rsidRDefault="007741DA" w:rsidP="00BC455C">
      <w:pPr>
        <w:pStyle w:val="Heading3"/>
      </w:pPr>
      <w:r>
        <w:t>Which</w:t>
      </w:r>
      <w:r w:rsidR="00BC455C">
        <w:t xml:space="preserve"> </w:t>
      </w:r>
      <w:r w:rsidR="00A4750C">
        <w:t>a</w:t>
      </w:r>
      <w:r w:rsidR="001203D0">
        <w:t>ir conditioner</w:t>
      </w:r>
      <w:r w:rsidR="00615B4A">
        <w:t xml:space="preserve"> settings </w:t>
      </w:r>
      <w:r>
        <w:t xml:space="preserve">are </w:t>
      </w:r>
      <w:r w:rsidR="00615B4A">
        <w:t>to</w:t>
      </w:r>
      <w:r w:rsidR="00BC455C">
        <w:t xml:space="preserve"> be used</w:t>
      </w:r>
      <w:r w:rsidR="001203D0">
        <w:t xml:space="preserve"> in </w:t>
      </w:r>
      <w:r w:rsidR="00A4750C">
        <w:t>buildings</w:t>
      </w:r>
      <w:r w:rsidR="00BC455C">
        <w:t>?</w:t>
      </w:r>
    </w:p>
    <w:p w14:paraId="17CF59BE" w14:textId="67D1C7A9" w:rsidR="00A4750C" w:rsidRDefault="0037697F" w:rsidP="00A4750C">
      <w:pPr>
        <w:pStyle w:val="DHHSbody"/>
        <w:rPr>
          <w:rFonts w:ascii="CenturyGothic-Bold" w:hAnsi="CenturyGothic-Bold" w:cs="CenturyGothic-Bold"/>
          <w:b/>
          <w:bCs/>
          <w:sz w:val="24"/>
          <w:szCs w:val="24"/>
          <w:lang w:eastAsia="en-AU"/>
        </w:rPr>
      </w:pPr>
      <w:r>
        <w:t xml:space="preserve">It is </w:t>
      </w:r>
      <w:r w:rsidR="00A4750C">
        <w:t>recommend</w:t>
      </w:r>
      <w:r>
        <w:t>ed</w:t>
      </w:r>
      <w:r w:rsidR="00A4750C">
        <w:t xml:space="preserve"> that recirculation modes on </w:t>
      </w:r>
      <w:r w:rsidR="00774825">
        <w:t xml:space="preserve">centralised heating, ventilation and </w:t>
      </w:r>
      <w:r w:rsidR="00A4750C">
        <w:t>air condition</w:t>
      </w:r>
      <w:r w:rsidR="00186FE1">
        <w:t xml:space="preserve">ing </w:t>
      </w:r>
      <w:r w:rsidR="006D7E76">
        <w:t xml:space="preserve">(HVAC) </w:t>
      </w:r>
      <w:r w:rsidR="00186FE1">
        <w:t>systems</w:t>
      </w:r>
      <w:r w:rsidR="00A4750C">
        <w:t xml:space="preserve"> should </w:t>
      </w:r>
      <w:r w:rsidR="00186FE1">
        <w:t>be switched off</w:t>
      </w:r>
      <w:r w:rsidR="004E11DC">
        <w:t xml:space="preserve"> </w:t>
      </w:r>
      <w:r w:rsidR="004E11DC">
        <w:fldChar w:fldCharType="begin"/>
      </w:r>
      <w:r w:rsidR="004E11DC">
        <w:instrText xml:space="preserve"> ADDIN EN.CITE &lt;EndNote&gt;&lt;Cite&gt;&lt;Author&gt;Centers for Disease and Control and Prevention [CDC].&lt;/Author&gt;&lt;Year&gt;2021&lt;/Year&gt;&lt;RecNum&gt;200&lt;/RecNum&gt;&lt;DisplayText&gt;(Centers for Disease and Control and Prevention [CDC]. 2021)&lt;/DisplayText&gt;&lt;record&gt;&lt;rec-number&gt;200&lt;/rec-number&gt;&lt;foreign-keys&gt;&lt;key app="EN" db-id="z0vdr0awcszpsde09v452r0ssdx5s9p9rs2a" timestamp="1615851523"&gt;200&lt;/key&gt;&lt;/foreign-keys&gt;&lt;ref-type name="Web Page"&gt;12&lt;/ref-type&gt;&lt;contributors&gt;&lt;authors&gt;&lt;author&gt;Centers for Disease and Control and Prevention [CDC].,&lt;/author&gt;&lt;/authors&gt;&lt;/contributors&gt;&lt;titles&gt;&lt;title&gt;Ventilation in Buildings&lt;/title&gt;&lt;/titles&gt;&lt;dates&gt;&lt;year&gt;2021&lt;/year&gt;&lt;/dates&gt;&lt;pub-location&gt;Atlanta, USA&lt;/pub-location&gt;&lt;publisher&gt;CDC&lt;/publisher&gt;&lt;urls&gt;&lt;related-urls&gt;&lt;url&gt;https://www.cdc.gov/coronavirus/2019-ncov/community/ventilation.html#Ventilation-FAQs&lt;/url&gt;&lt;/related-urls&gt;&lt;/urls&gt;&lt;custom1&gt;2021&lt;/custom1&gt;&lt;custom2&gt;16 March&lt;/custom2&gt;&lt;/record&gt;&lt;/Cite&gt;&lt;/EndNote&gt;</w:instrText>
      </w:r>
      <w:r w:rsidR="004E11DC">
        <w:fldChar w:fldCharType="separate"/>
      </w:r>
      <w:r w:rsidR="004E11DC">
        <w:rPr>
          <w:noProof/>
        </w:rPr>
        <w:t>(Centers for Disease and Control and Prevention [CDC]</w:t>
      </w:r>
      <w:r w:rsidR="006D7E76">
        <w:rPr>
          <w:noProof/>
        </w:rPr>
        <w:t>,</w:t>
      </w:r>
      <w:r w:rsidR="004E11DC">
        <w:rPr>
          <w:noProof/>
        </w:rPr>
        <w:t xml:space="preserve"> 2021)</w:t>
      </w:r>
      <w:r w:rsidR="004E11DC">
        <w:fldChar w:fldCharType="end"/>
      </w:r>
      <w:r w:rsidR="00FF7A26">
        <w:t>.</w:t>
      </w:r>
      <w:r w:rsidR="00DF53F6">
        <w:t xml:space="preserve"> </w:t>
      </w:r>
      <w:r w:rsidR="006D7E76">
        <w:t>A</w:t>
      </w:r>
      <w:r w:rsidR="00A4750C">
        <w:t>ir</w:t>
      </w:r>
      <w:r w:rsidR="006D7E76">
        <w:t>-</w:t>
      </w:r>
      <w:r w:rsidR="00A4750C">
        <w:t xml:space="preserve">handling units with central recirculation </w:t>
      </w:r>
      <w:r w:rsidR="00BF0C67">
        <w:t xml:space="preserve">should </w:t>
      </w:r>
      <w:r w:rsidR="00B94C53">
        <w:t>be configured to supply</w:t>
      </w:r>
      <w:r w:rsidR="00BF0C67">
        <w:t xml:space="preserve"> as much outdoor air as reasonably possible. </w:t>
      </w:r>
    </w:p>
    <w:p w14:paraId="44B742CB" w14:textId="36C05730" w:rsidR="00C766CD" w:rsidRDefault="00A4750C" w:rsidP="00A4750C">
      <w:pPr>
        <w:pStyle w:val="DHHSbody"/>
      </w:pPr>
      <w:r>
        <w:t>For</w:t>
      </w:r>
      <w:r w:rsidR="00D45F3F" w:rsidRPr="00D45F3F">
        <w:t xml:space="preserve"> </w:t>
      </w:r>
      <w:r>
        <w:t>systems</w:t>
      </w:r>
      <w:r w:rsidR="00D45F3F" w:rsidRPr="00D45F3F">
        <w:t xml:space="preserve"> </w:t>
      </w:r>
      <w:r w:rsidR="006D7E76">
        <w:t xml:space="preserve">that do not </w:t>
      </w:r>
      <w:r>
        <w:t>use outdoor air (</w:t>
      </w:r>
      <w:r w:rsidR="006D7E76">
        <w:t xml:space="preserve">for example, they </w:t>
      </w:r>
      <w:r w:rsidR="00D45F3F" w:rsidRPr="00D45F3F">
        <w:t xml:space="preserve">run on </w:t>
      </w:r>
      <w:r w:rsidR="00EA6EA4">
        <w:t>recirculated</w:t>
      </w:r>
      <w:r w:rsidR="00EA6EA4" w:rsidRPr="00D45F3F">
        <w:t xml:space="preserve"> </w:t>
      </w:r>
      <w:r w:rsidR="00D45F3F" w:rsidRPr="00D45F3F">
        <w:t>air</w:t>
      </w:r>
      <w:r w:rsidR="006D7E76">
        <w:t xml:space="preserve"> only</w:t>
      </w:r>
      <w:r>
        <w:t>)</w:t>
      </w:r>
      <w:r w:rsidR="00925156">
        <w:t>,</w:t>
      </w:r>
      <w:r w:rsidR="00D45F3F" w:rsidRPr="00D45F3F">
        <w:t xml:space="preserve"> </w:t>
      </w:r>
      <w:r>
        <w:t xml:space="preserve">manufacturer’s device maintenance </w:t>
      </w:r>
      <w:r w:rsidR="003B252B">
        <w:t xml:space="preserve">guidance should be checked </w:t>
      </w:r>
      <w:r>
        <w:t xml:space="preserve">to determine if there </w:t>
      </w:r>
      <w:r w:rsidR="006D7E76">
        <w:t xml:space="preserve">are </w:t>
      </w:r>
      <w:r>
        <w:t>alternative options</w:t>
      </w:r>
      <w:r w:rsidR="00222E8A">
        <w:t xml:space="preserve"> </w:t>
      </w:r>
      <w:r w:rsidR="003B252B">
        <w:t xml:space="preserve">to </w:t>
      </w:r>
      <w:r w:rsidR="00AE6BF8">
        <w:t>supplement</w:t>
      </w:r>
      <w:r w:rsidR="006D4811">
        <w:t xml:space="preserve"> </w:t>
      </w:r>
      <w:r w:rsidR="004222D1">
        <w:t xml:space="preserve">ventilation </w:t>
      </w:r>
      <w:r w:rsidR="00902147">
        <w:t xml:space="preserve">and reduce </w:t>
      </w:r>
      <w:r w:rsidR="000C7E65">
        <w:t xml:space="preserve">COVID-19 </w:t>
      </w:r>
      <w:r w:rsidR="0078540A">
        <w:t xml:space="preserve">spread. </w:t>
      </w:r>
      <w:r w:rsidR="003503A4">
        <w:t>Examples of alternative options include opening of windows as much as</w:t>
      </w:r>
      <w:r w:rsidR="00BA391F">
        <w:t xml:space="preserve"> possible,</w:t>
      </w:r>
      <w:r w:rsidR="00071B6A">
        <w:t xml:space="preserve"> use of portable air</w:t>
      </w:r>
      <w:r w:rsidR="006D7E76">
        <w:t>-</w:t>
      </w:r>
      <w:r w:rsidR="00071B6A">
        <w:t xml:space="preserve">cleaning units or installation of </w:t>
      </w:r>
      <w:r w:rsidR="00296B73">
        <w:t>standalone air-condition</w:t>
      </w:r>
      <w:r w:rsidR="00AF5307">
        <w:t xml:space="preserve">er units </w:t>
      </w:r>
      <w:r w:rsidR="008B6656">
        <w:fldChar w:fldCharType="begin"/>
      </w:r>
      <w:r w:rsidR="008B6656">
        <w:instrText xml:space="preserve"> ADDIN EN.CITE &lt;EndNote&gt;&lt;Cite&gt;&lt;Author&gt;Blocken&lt;/Author&gt;&lt;Year&gt;2021&lt;/Year&gt;&lt;RecNum&gt;188&lt;/RecNum&gt;&lt;DisplayText&gt;(Blocken et al., 2021)&lt;/DisplayText&gt;&lt;record&gt;&lt;rec-number&gt;188&lt;/rec-number&gt;&lt;foreign-keys&gt;&lt;key app="EN" db-id="z0vdr0awcszpsde09v452r0ssdx5s9p9rs2a" timestamp="1615520844"&gt;188&lt;/key&gt;&lt;/foreign-keys&gt;&lt;ref-type name="Journal Article"&gt;17&lt;/ref-type&gt;&lt;contributors&gt;&lt;authors&gt;&lt;author&gt;Blocken, B.&lt;/author&gt;&lt;author&gt;van Druenen, T.&lt;/author&gt;&lt;author&gt;Ricci, A.&lt;/author&gt;&lt;author&gt;Kang, L.&lt;/author&gt;&lt;author&gt;van Hooff, T.&lt;/author&gt;&lt;author&gt;Qin, P.&lt;/author&gt;&lt;author&gt;Xia, L.&lt;/author&gt;&lt;author&gt;Ruiz, C. Alanis&lt;/author&gt;&lt;author&gt;Arts, J. H.&lt;/author&gt;&lt;author&gt;Diepens, J. F. L.&lt;/author&gt;&lt;author&gt;Maas, G. A.&lt;/author&gt;&lt;author&gt;Gillmeier, S. G.&lt;/author&gt;&lt;author&gt;Vos, S. B.&lt;/author&gt;&lt;author&gt;Brombacher, A. C.&lt;/author&gt;&lt;/authors&gt;&lt;/contributors&gt;&lt;titles&gt;&lt;title&gt;Ventilation and air cleaning to limit aerosol particle concentrations in a gym during the COVID-19 pandemic&lt;/title&gt;&lt;secondary-title&gt;Building and Environment&lt;/secondary-title&gt;&lt;/titles&gt;&lt;periodical&gt;&lt;full-title&gt;Building and Environment&lt;/full-title&gt;&lt;/periodical&gt;&lt;pages&gt;107659&lt;/pages&gt;&lt;volume&gt;193&lt;/volume&gt;&lt;keywords&gt;&lt;keyword&gt;COVID-19&lt;/keyword&gt;&lt;keyword&gt;Aerosol&lt;/keyword&gt;&lt;keyword&gt;Sports club&lt;/keyword&gt;&lt;keyword&gt;Fitness center&lt;/keyword&gt;&lt;keyword&gt;Building ventilation&lt;/keyword&gt;&lt;keyword&gt;Air purifier&lt;/keyword&gt;&lt;/keywords&gt;&lt;dates&gt;&lt;year&gt;2021&lt;/year&gt;&lt;pub-dates&gt;&lt;date&gt;2021/04/15/&lt;/date&gt;&lt;/pub-dates&gt;&lt;/dates&gt;&lt;isbn&gt;0360-1323&lt;/isbn&gt;&lt;urls&gt;&lt;related-urls&gt;&lt;url&gt;https://www.sciencedirect.com/science/article/pii/S0360132321000706&lt;/url&gt;&lt;/related-urls&gt;&lt;/urls&gt;&lt;electronic-resource-num&gt;https://doi.org/10.1016/j.buildenv.2021.107659&lt;/electronic-resource-num&gt;&lt;/record&gt;&lt;/Cite&gt;&lt;/EndNote&gt;</w:instrText>
      </w:r>
      <w:r w:rsidR="008B6656">
        <w:fldChar w:fldCharType="separate"/>
      </w:r>
      <w:r w:rsidR="008B6656">
        <w:rPr>
          <w:noProof/>
        </w:rPr>
        <w:t>(Blocken et al., 2021)</w:t>
      </w:r>
      <w:r w:rsidR="008B6656">
        <w:fldChar w:fldCharType="end"/>
      </w:r>
      <w:r w:rsidR="00AF5307">
        <w:t>.</w:t>
      </w:r>
      <w:r w:rsidR="00222E8A">
        <w:t xml:space="preserve"> </w:t>
      </w:r>
    </w:p>
    <w:p w14:paraId="23037D46" w14:textId="0BDD9E56" w:rsidR="006D38E8" w:rsidRDefault="00323CB7" w:rsidP="006D38E8">
      <w:pPr>
        <w:pStyle w:val="Heading2"/>
      </w:pPr>
      <w:r>
        <w:t>Non-medical aerosol</w:t>
      </w:r>
      <w:r w:rsidR="006D7E76">
        <w:t>-</w:t>
      </w:r>
      <w:r>
        <w:t>generating</w:t>
      </w:r>
      <w:r w:rsidR="000F46A1" w:rsidRPr="006D37C2">
        <w:t xml:space="preserve"> devices</w:t>
      </w:r>
      <w:r w:rsidR="00B334B4" w:rsidRPr="006D37C2">
        <w:t xml:space="preserve"> and activities</w:t>
      </w:r>
    </w:p>
    <w:p w14:paraId="437C303A" w14:textId="6CDB19A1" w:rsidR="009729F4" w:rsidRPr="009729F4" w:rsidRDefault="00323CB7" w:rsidP="009729F4">
      <w:pPr>
        <w:pStyle w:val="DHHSbody"/>
        <w:rPr>
          <w:rFonts w:eastAsia="Arial" w:cs="Arial"/>
        </w:rPr>
      </w:pPr>
      <w:r>
        <w:t>Non-medical</w:t>
      </w:r>
      <w:r w:rsidR="006D38E8">
        <w:t xml:space="preserve"> </w:t>
      </w:r>
      <w:r w:rsidR="006D7E76" w:rsidRPr="006D7E76">
        <w:t xml:space="preserve">aerosol-generating </w:t>
      </w:r>
      <w:r w:rsidR="006D38E8">
        <w:t>devices</w:t>
      </w:r>
      <w:r w:rsidR="00947541">
        <w:t xml:space="preserve"> </w:t>
      </w:r>
      <w:r w:rsidR="00F22334">
        <w:t>and activities</w:t>
      </w:r>
      <w:r w:rsidR="006D38E8">
        <w:t xml:space="preserve"> can </w:t>
      </w:r>
      <w:r w:rsidR="00012B42">
        <w:t>include</w:t>
      </w:r>
      <w:r w:rsidR="00F22334">
        <w:t xml:space="preserve">: </w:t>
      </w:r>
    </w:p>
    <w:p w14:paraId="26F94F84" w14:textId="5010112C" w:rsidR="005D5227" w:rsidRPr="004607E2" w:rsidRDefault="006D7E76" w:rsidP="009729F4">
      <w:pPr>
        <w:pStyle w:val="DHHSbody"/>
        <w:numPr>
          <w:ilvl w:val="0"/>
          <w:numId w:val="47"/>
        </w:numPr>
        <w:rPr>
          <w:rFonts w:eastAsia="Arial" w:cs="Arial"/>
        </w:rPr>
      </w:pPr>
      <w:r>
        <w:t>e</w:t>
      </w:r>
      <w:r w:rsidR="00F22334">
        <w:t xml:space="preserve">quipment and </w:t>
      </w:r>
      <w:r w:rsidR="005D5227">
        <w:t>devices</w:t>
      </w:r>
      <w:r w:rsidR="00F22334">
        <w:t xml:space="preserve"> used by police</w:t>
      </w:r>
      <w:r w:rsidR="00FD2F01">
        <w:t xml:space="preserve"> for breath testing</w:t>
      </w:r>
    </w:p>
    <w:p w14:paraId="71A0D83D" w14:textId="136FAD36" w:rsidR="006D38E8" w:rsidRPr="006D38E8" w:rsidRDefault="006D7E76" w:rsidP="006D38E8">
      <w:pPr>
        <w:pStyle w:val="DHHSbodyafterbullets"/>
        <w:numPr>
          <w:ilvl w:val="0"/>
          <w:numId w:val="47"/>
        </w:numPr>
      </w:pPr>
      <w:r>
        <w:t>m</w:t>
      </w:r>
      <w:r w:rsidR="00012B42">
        <w:t xml:space="preserve">edical </w:t>
      </w:r>
      <w:r w:rsidR="008E2E0E">
        <w:t>equipment</w:t>
      </w:r>
      <w:r w:rsidR="004607E2">
        <w:t xml:space="preserve"> for spirometry</w:t>
      </w:r>
    </w:p>
    <w:p w14:paraId="37F2F3CD" w14:textId="3E54BD7E" w:rsidR="00FA48A4" w:rsidRDefault="00CB2910" w:rsidP="006D37C2">
      <w:pPr>
        <w:pStyle w:val="DHHSbody"/>
        <w:numPr>
          <w:ilvl w:val="0"/>
          <w:numId w:val="48"/>
        </w:numPr>
      </w:pPr>
      <w:r>
        <w:t>musical instruments such as wind and brass instruments</w:t>
      </w:r>
    </w:p>
    <w:p w14:paraId="03E4A21F" w14:textId="309554A7" w:rsidR="00CB2910" w:rsidRDefault="006D7E76" w:rsidP="006D37C2">
      <w:pPr>
        <w:pStyle w:val="DHHSbody"/>
        <w:numPr>
          <w:ilvl w:val="0"/>
          <w:numId w:val="48"/>
        </w:numPr>
      </w:pPr>
      <w:r>
        <w:t>s</w:t>
      </w:r>
      <w:r w:rsidR="006D38E8">
        <w:t>inging in a choir</w:t>
      </w:r>
      <w:r>
        <w:t>.</w:t>
      </w:r>
    </w:p>
    <w:p w14:paraId="4B532AB0" w14:textId="4AAA3A74" w:rsidR="004C0B9E" w:rsidRDefault="00BE2B00" w:rsidP="00BE2B00">
      <w:pPr>
        <w:pStyle w:val="Heading2"/>
      </w:pPr>
      <w:r>
        <w:t>Police devices</w:t>
      </w:r>
    </w:p>
    <w:p w14:paraId="6F81C450" w14:textId="6BDD64CE" w:rsidR="00342A1F" w:rsidRDefault="00D949F3" w:rsidP="00094C2B">
      <w:pPr>
        <w:pStyle w:val="Heading3"/>
      </w:pPr>
      <w:r>
        <w:t>Can personal breath testing equipment be used</w:t>
      </w:r>
      <w:r w:rsidR="006D7E76" w:rsidRPr="006D7E76">
        <w:t xml:space="preserve"> </w:t>
      </w:r>
      <w:r w:rsidR="006D7E76">
        <w:t>safely</w:t>
      </w:r>
      <w:r w:rsidR="009D301E">
        <w:t>?</w:t>
      </w:r>
    </w:p>
    <w:p w14:paraId="7ABC7426" w14:textId="33B04F1B" w:rsidR="0089184F" w:rsidRDefault="0041135B" w:rsidP="00094C2B">
      <w:pPr>
        <w:pStyle w:val="DHHSbody"/>
        <w:rPr>
          <w:rStyle w:val="normaltextrun"/>
        </w:rPr>
      </w:pPr>
      <w:r>
        <w:rPr>
          <w:rStyle w:val="normaltextrun"/>
        </w:rPr>
        <w:t xml:space="preserve">Personal breath testing equipment or </w:t>
      </w:r>
      <w:r w:rsidR="00FD3C81">
        <w:rPr>
          <w:rStyle w:val="normaltextrun"/>
        </w:rPr>
        <w:t>‘</w:t>
      </w:r>
      <w:r w:rsidR="004D5C0C">
        <w:rPr>
          <w:rStyle w:val="normaltextrun"/>
        </w:rPr>
        <w:t>breathalysers</w:t>
      </w:r>
      <w:r w:rsidR="00FD3C81">
        <w:rPr>
          <w:rStyle w:val="normaltextrun"/>
        </w:rPr>
        <w:t>’</w:t>
      </w:r>
      <w:r w:rsidR="0093116B">
        <w:rPr>
          <w:rStyle w:val="normaltextrun"/>
        </w:rPr>
        <w:t xml:space="preserve"> </w:t>
      </w:r>
      <w:r w:rsidR="00D86003">
        <w:rPr>
          <w:rStyle w:val="normaltextrun"/>
        </w:rPr>
        <w:t xml:space="preserve">are used </w:t>
      </w:r>
      <w:r w:rsidR="006D7E76">
        <w:rPr>
          <w:rStyle w:val="normaltextrun"/>
        </w:rPr>
        <w:t xml:space="preserve">regularly </w:t>
      </w:r>
      <w:r w:rsidR="00D86003">
        <w:rPr>
          <w:rStyle w:val="normaltextrun"/>
        </w:rPr>
        <w:t xml:space="preserve">by </w:t>
      </w:r>
      <w:r w:rsidR="00F01B1C">
        <w:rPr>
          <w:rStyle w:val="normaltextrun"/>
        </w:rPr>
        <w:t>police officers</w:t>
      </w:r>
      <w:r w:rsidR="000C5BA5">
        <w:rPr>
          <w:rStyle w:val="normaltextrun"/>
        </w:rPr>
        <w:t xml:space="preserve">. </w:t>
      </w:r>
      <w:r w:rsidR="004A5AEC">
        <w:rPr>
          <w:rStyle w:val="normaltextrun"/>
        </w:rPr>
        <w:t>The breathalyser devices can operate in two modes</w:t>
      </w:r>
      <w:r w:rsidR="006D38E8">
        <w:rPr>
          <w:rStyle w:val="normaltextrun"/>
        </w:rPr>
        <w:t xml:space="preserve"> </w:t>
      </w:r>
      <w:r w:rsidR="006D7E76">
        <w:rPr>
          <w:rStyle w:val="normaltextrun"/>
        </w:rPr>
        <w:t>–</w:t>
      </w:r>
      <w:r w:rsidR="004A5AEC">
        <w:rPr>
          <w:rStyle w:val="normaltextrun"/>
        </w:rPr>
        <w:t xml:space="preserve"> active or passive. The passive mode is when the person is required to speak closely into the </w:t>
      </w:r>
      <w:r w:rsidR="00A57452">
        <w:rPr>
          <w:rStyle w:val="normaltextrun"/>
        </w:rPr>
        <w:t>device but</w:t>
      </w:r>
      <w:r w:rsidR="004A5AEC">
        <w:rPr>
          <w:rStyle w:val="normaltextrun"/>
        </w:rPr>
        <w:t xml:space="preserve"> does</w:t>
      </w:r>
      <w:r w:rsidR="0028214E">
        <w:rPr>
          <w:rStyle w:val="normaltextrun"/>
        </w:rPr>
        <w:t xml:space="preserve"> </w:t>
      </w:r>
      <w:r w:rsidR="004A5AEC">
        <w:rPr>
          <w:rStyle w:val="normaltextrun"/>
        </w:rPr>
        <w:t>not contact it directly. The active mode requires the person to blow directly</w:t>
      </w:r>
      <w:r w:rsidR="006D38E8">
        <w:rPr>
          <w:rStyle w:val="normaltextrun"/>
        </w:rPr>
        <w:t xml:space="preserve"> into the device</w:t>
      </w:r>
      <w:r w:rsidR="004A5AEC">
        <w:rPr>
          <w:rStyle w:val="normaltextrun"/>
        </w:rPr>
        <w:t>.</w:t>
      </w:r>
    </w:p>
    <w:p w14:paraId="58A89B76" w14:textId="07AFC000" w:rsidR="00EE353D" w:rsidRDefault="006341A4" w:rsidP="00094C2B">
      <w:pPr>
        <w:pStyle w:val="DHHSbody"/>
        <w:rPr>
          <w:rStyle w:val="normaltextrun"/>
        </w:rPr>
      </w:pPr>
      <w:r>
        <w:rPr>
          <w:rStyle w:val="normaltextrun"/>
        </w:rPr>
        <w:t>When used</w:t>
      </w:r>
      <w:r w:rsidR="006D38E8">
        <w:rPr>
          <w:rStyle w:val="normaltextrun"/>
        </w:rPr>
        <w:t xml:space="preserve"> in active mode</w:t>
      </w:r>
      <w:r>
        <w:rPr>
          <w:rStyle w:val="normaltextrun"/>
        </w:rPr>
        <w:t>, a person is</w:t>
      </w:r>
      <w:r w:rsidR="000C5BA5">
        <w:rPr>
          <w:rStyle w:val="normaltextrun"/>
        </w:rPr>
        <w:t xml:space="preserve"> required to </w:t>
      </w:r>
      <w:r w:rsidR="005216C1">
        <w:rPr>
          <w:rStyle w:val="normaltextrun"/>
        </w:rPr>
        <w:t xml:space="preserve">blow </w:t>
      </w:r>
      <w:r w:rsidR="004814AD">
        <w:rPr>
          <w:rStyle w:val="normaltextrun"/>
        </w:rPr>
        <w:t xml:space="preserve">with one long continuous breath </w:t>
      </w:r>
      <w:r w:rsidR="008F09F4">
        <w:rPr>
          <w:rStyle w:val="normaltextrun"/>
        </w:rPr>
        <w:t xml:space="preserve">into a disposable </w:t>
      </w:r>
      <w:r w:rsidR="008B4FFA">
        <w:rPr>
          <w:rStyle w:val="normaltextrun"/>
        </w:rPr>
        <w:t>mouthpiece attached to</w:t>
      </w:r>
      <w:r w:rsidR="002777E6">
        <w:rPr>
          <w:rStyle w:val="normaltextrun"/>
        </w:rPr>
        <w:t xml:space="preserve"> the</w:t>
      </w:r>
      <w:r w:rsidR="00A57452">
        <w:rPr>
          <w:rStyle w:val="normaltextrun"/>
        </w:rPr>
        <w:t xml:space="preserve"> device, (</w:t>
      </w:r>
      <w:r w:rsidR="002777E6">
        <w:rPr>
          <w:rStyle w:val="normaltextrun"/>
        </w:rPr>
        <w:t>usually handheld</w:t>
      </w:r>
      <w:r w:rsidR="00A57452">
        <w:rPr>
          <w:rStyle w:val="normaltextrun"/>
        </w:rPr>
        <w:t>)</w:t>
      </w:r>
      <w:r w:rsidR="006D3E2C">
        <w:rPr>
          <w:rStyle w:val="normaltextrun"/>
        </w:rPr>
        <w:t>.</w:t>
      </w:r>
      <w:r w:rsidR="00E05960">
        <w:rPr>
          <w:rStyle w:val="normaltextrun"/>
        </w:rPr>
        <w:t xml:space="preserve"> </w:t>
      </w:r>
      <w:r w:rsidR="00EE353D">
        <w:rPr>
          <w:rStyle w:val="normaltextrun"/>
        </w:rPr>
        <w:t>Where possible</w:t>
      </w:r>
      <w:r w:rsidR="00851740">
        <w:rPr>
          <w:rStyle w:val="normaltextrun"/>
        </w:rPr>
        <w:t>,</w:t>
      </w:r>
      <w:r w:rsidR="00EE353D">
        <w:rPr>
          <w:rStyle w:val="normaltextrun"/>
        </w:rPr>
        <w:t xml:space="preserve"> this active test should be conducted </w:t>
      </w:r>
      <w:r w:rsidR="007B2C6E">
        <w:rPr>
          <w:rStyle w:val="normaltextrun"/>
        </w:rPr>
        <w:t>outdoors</w:t>
      </w:r>
      <w:r w:rsidR="00EE353D">
        <w:rPr>
          <w:rStyle w:val="normaltextrun"/>
        </w:rPr>
        <w:t xml:space="preserve">, with </w:t>
      </w:r>
      <w:r w:rsidR="009619CC">
        <w:rPr>
          <w:rStyle w:val="normaltextrun"/>
        </w:rPr>
        <w:t>maxim</w:t>
      </w:r>
      <w:r w:rsidR="006D7E76">
        <w:rPr>
          <w:rStyle w:val="normaltextrun"/>
        </w:rPr>
        <w:t>um possible</w:t>
      </w:r>
      <w:r w:rsidR="009619CC">
        <w:rPr>
          <w:rStyle w:val="normaltextrun"/>
        </w:rPr>
        <w:t xml:space="preserve"> distance between the police officer and the person blowing into the device.</w:t>
      </w:r>
    </w:p>
    <w:p w14:paraId="4C0E211B" w14:textId="178A23E7" w:rsidR="00700C69" w:rsidRDefault="006D7E76" w:rsidP="00094C2B">
      <w:pPr>
        <w:pStyle w:val="DHHSbody"/>
      </w:pPr>
      <w:r>
        <w:rPr>
          <w:rStyle w:val="normaltextrun"/>
        </w:rPr>
        <w:t>When conducting this procedure, t</w:t>
      </w:r>
      <w:r w:rsidR="00E35FC4" w:rsidRPr="00414B86">
        <w:rPr>
          <w:rStyle w:val="normaltextrun"/>
        </w:rPr>
        <w:t>he police officer must wear a mask</w:t>
      </w:r>
      <w:r w:rsidR="00053021">
        <w:rPr>
          <w:rStyle w:val="normaltextrun"/>
        </w:rPr>
        <w:t>. The mouthpiece can be disposed of in a no</w:t>
      </w:r>
      <w:r w:rsidR="0086618C">
        <w:rPr>
          <w:rStyle w:val="normaltextrun"/>
        </w:rPr>
        <w:t xml:space="preserve">rmal </w:t>
      </w:r>
      <w:r w:rsidR="71C2AB44" w:rsidRPr="262EEEEF">
        <w:rPr>
          <w:rStyle w:val="normaltextrun"/>
        </w:rPr>
        <w:t xml:space="preserve">rubbish </w:t>
      </w:r>
      <w:r w:rsidR="0086618C">
        <w:rPr>
          <w:rStyle w:val="normaltextrun"/>
        </w:rPr>
        <w:t xml:space="preserve">bin and the police officer </w:t>
      </w:r>
      <w:r w:rsidR="00E34D03">
        <w:rPr>
          <w:rStyle w:val="normaltextrun"/>
        </w:rPr>
        <w:t>m</w:t>
      </w:r>
      <w:r w:rsidR="0086618C">
        <w:rPr>
          <w:rStyle w:val="normaltextrun"/>
        </w:rPr>
        <w:t>ust perform hand hygiene after disposal of the mouthpiece</w:t>
      </w:r>
      <w:r w:rsidR="00DF53F6" w:rsidRPr="00DF53F6">
        <w:t xml:space="preserve"> </w:t>
      </w:r>
      <w:r w:rsidR="00DF53F6">
        <w:t>(New South Wales Health, 2020).</w:t>
      </w:r>
      <w:r w:rsidR="00202046">
        <w:t xml:space="preserve"> </w:t>
      </w:r>
      <w:r w:rsidR="0078195A">
        <w:t>All reusable devices and equipment should be cleaned and disinfected</w:t>
      </w:r>
      <w:r w:rsidR="00793EA2">
        <w:t xml:space="preserve"> according to manufacturer instructions between each use. </w:t>
      </w:r>
    </w:p>
    <w:p w14:paraId="188DF309" w14:textId="18BDA069" w:rsidR="00C7771A" w:rsidRPr="00043651" w:rsidRDefault="008B21FB" w:rsidP="00043651">
      <w:pPr>
        <w:pStyle w:val="Heading2"/>
      </w:pPr>
      <w:r w:rsidRPr="00043651">
        <w:t>M</w:t>
      </w:r>
      <w:r w:rsidR="00930311" w:rsidRPr="00043651">
        <w:t>edical equipment</w:t>
      </w:r>
    </w:p>
    <w:p w14:paraId="23687F0F" w14:textId="29ED1E3E" w:rsidR="00930311" w:rsidRDefault="00BC455C" w:rsidP="0009266C">
      <w:pPr>
        <w:pStyle w:val="Heading3"/>
      </w:pPr>
      <w:r>
        <w:t>Can</w:t>
      </w:r>
      <w:r w:rsidR="0051061A">
        <w:t xml:space="preserve"> s</w:t>
      </w:r>
      <w:r w:rsidR="00930311">
        <w:t>pirometry</w:t>
      </w:r>
      <w:r>
        <w:t xml:space="preserve"> equipment be used?</w:t>
      </w:r>
    </w:p>
    <w:p w14:paraId="5FB439EB" w14:textId="6CC4C4CE" w:rsidR="006471B7" w:rsidRPr="006471B7" w:rsidRDefault="007F0C6B" w:rsidP="00715CF2">
      <w:pPr>
        <w:pStyle w:val="DHHSbody"/>
      </w:pPr>
      <w:r>
        <w:t>Spirometry is a routinely p</w:t>
      </w:r>
      <w:r w:rsidR="00085F44">
        <w:t>er</w:t>
      </w:r>
      <w:r>
        <w:t>formed test to</w:t>
      </w:r>
      <w:r w:rsidR="00085F44">
        <w:t xml:space="preserve"> look at </w:t>
      </w:r>
      <w:r w:rsidR="000F4914">
        <w:t>pulmonary or lung function</w:t>
      </w:r>
      <w:r w:rsidR="00085F44">
        <w:t xml:space="preserve">. It </w:t>
      </w:r>
      <w:r w:rsidR="00CA3C3D">
        <w:t>measure</w:t>
      </w:r>
      <w:r w:rsidR="00085F44">
        <w:t>s</w:t>
      </w:r>
      <w:r w:rsidR="00CA3C3D">
        <w:t xml:space="preserve"> the </w:t>
      </w:r>
      <w:r w:rsidR="004571D3">
        <w:t>amount</w:t>
      </w:r>
      <w:r w:rsidR="00CA3C3D">
        <w:t xml:space="preserve"> and </w:t>
      </w:r>
      <w:r w:rsidR="004571D3">
        <w:t>speed</w:t>
      </w:r>
      <w:r w:rsidR="00CA3C3D">
        <w:t xml:space="preserve"> of air </w:t>
      </w:r>
      <w:r w:rsidR="00085F44">
        <w:t>going in and coming out of the lungs</w:t>
      </w:r>
      <w:r w:rsidR="00BF69A8">
        <w:t xml:space="preserve"> </w:t>
      </w:r>
      <w:r w:rsidR="00531EA2">
        <w:t xml:space="preserve">when </w:t>
      </w:r>
      <w:r w:rsidR="00BF69A8">
        <w:t>breathing through a tube into a spirometry machine</w:t>
      </w:r>
      <w:r w:rsidR="00763388">
        <w:t>.</w:t>
      </w:r>
    </w:p>
    <w:p w14:paraId="611B0E72" w14:textId="675F58F2" w:rsidR="00930311" w:rsidRPr="00A24AAB" w:rsidRDefault="004D7778" w:rsidP="00A24AAB">
      <w:pPr>
        <w:pStyle w:val="DHHSbody"/>
      </w:pPr>
      <w:r>
        <w:rPr>
          <w:rStyle w:val="normaltextrun"/>
        </w:rPr>
        <w:t xml:space="preserve">To ensure safe working practices when </w:t>
      </w:r>
      <w:r w:rsidR="00430330">
        <w:rPr>
          <w:rStyle w:val="normaltextrun"/>
        </w:rPr>
        <w:t>performing</w:t>
      </w:r>
      <w:r>
        <w:rPr>
          <w:rStyle w:val="normaltextrun"/>
        </w:rPr>
        <w:t xml:space="preserve"> </w:t>
      </w:r>
      <w:r w:rsidR="00430330">
        <w:rPr>
          <w:rStyle w:val="normaltextrun"/>
        </w:rPr>
        <w:t>spirometry</w:t>
      </w:r>
      <w:r>
        <w:rPr>
          <w:rStyle w:val="normaltextrun"/>
        </w:rPr>
        <w:t xml:space="preserve">, </w:t>
      </w:r>
      <w:r w:rsidR="00430330">
        <w:rPr>
          <w:rStyle w:val="normaltextrun"/>
        </w:rPr>
        <w:t>d</w:t>
      </w:r>
      <w:r w:rsidR="00930311" w:rsidRPr="00A24AAB">
        <w:rPr>
          <w:rStyle w:val="normaltextrun"/>
        </w:rPr>
        <w:t xml:space="preserve">evelop a procedure that </w:t>
      </w:r>
      <w:r w:rsidR="00670B8F">
        <w:rPr>
          <w:rStyle w:val="normaltextrun"/>
        </w:rPr>
        <w:t>includes the following</w:t>
      </w:r>
      <w:r w:rsidR="006D38E8">
        <w:rPr>
          <w:rStyle w:val="normaltextrun"/>
        </w:rPr>
        <w:t xml:space="preserve"> considerations:</w:t>
      </w:r>
    </w:p>
    <w:p w14:paraId="1AC9C316" w14:textId="7A067189" w:rsidR="0071514D" w:rsidRDefault="0071514D" w:rsidP="00DB5115">
      <w:pPr>
        <w:pStyle w:val="DHHSbullet1"/>
        <w:rPr>
          <w:rStyle w:val="normaltextrun"/>
        </w:rPr>
      </w:pPr>
      <w:r>
        <w:rPr>
          <w:rStyle w:val="normaltextrun"/>
        </w:rPr>
        <w:t xml:space="preserve">Undertake a clinical risk </w:t>
      </w:r>
      <w:r w:rsidR="004B7E00">
        <w:rPr>
          <w:rStyle w:val="normaltextrun"/>
        </w:rPr>
        <w:t>screen</w:t>
      </w:r>
      <w:r>
        <w:rPr>
          <w:rStyle w:val="normaltextrun"/>
        </w:rPr>
        <w:t xml:space="preserve"> of all clients prior to them being tested that includes</w:t>
      </w:r>
    </w:p>
    <w:p w14:paraId="0AC721AF" w14:textId="294687D6" w:rsidR="004B7E00" w:rsidRPr="004B7E00" w:rsidRDefault="00E909EA" w:rsidP="004B7E00">
      <w:pPr>
        <w:pStyle w:val="DHHSbullet2"/>
        <w:rPr>
          <w:rStyle w:val="normaltextrun"/>
        </w:rPr>
      </w:pPr>
      <w:r>
        <w:rPr>
          <w:rStyle w:val="normaltextrun"/>
        </w:rPr>
        <w:t>c</w:t>
      </w:r>
      <w:r w:rsidR="004B7E00" w:rsidRPr="004B7E00">
        <w:rPr>
          <w:rStyle w:val="normaltextrun"/>
        </w:rPr>
        <w:t xml:space="preserve">linical screening </w:t>
      </w:r>
      <w:r w:rsidR="00354C9C">
        <w:rPr>
          <w:rStyle w:val="normaltextrun"/>
        </w:rPr>
        <w:t>for</w:t>
      </w:r>
      <w:r w:rsidR="004B7E00" w:rsidRPr="004B7E00">
        <w:rPr>
          <w:rStyle w:val="normaltextrun"/>
        </w:rPr>
        <w:t xml:space="preserve"> symptoms (fever, cough, shortness of breath, sore throat, loss of smell or taste)</w:t>
      </w:r>
    </w:p>
    <w:p w14:paraId="6EB0E391" w14:textId="46CFD981" w:rsidR="004B7E00" w:rsidRDefault="00A91A06" w:rsidP="004B7E00">
      <w:pPr>
        <w:pStyle w:val="DHHSbullet2"/>
        <w:rPr>
          <w:rStyle w:val="normaltextrun"/>
        </w:rPr>
      </w:pPr>
      <w:r>
        <w:rPr>
          <w:rStyle w:val="normaltextrun"/>
        </w:rPr>
        <w:t>e</w:t>
      </w:r>
      <w:r w:rsidR="004B7E00" w:rsidRPr="004B7E00">
        <w:rPr>
          <w:rStyle w:val="normaltextrun"/>
        </w:rPr>
        <w:t xml:space="preserve">pidemiological screening to ask about contact with a confirmed or </w:t>
      </w:r>
      <w:r w:rsidR="72616F88" w:rsidRPr="262EEEEF">
        <w:rPr>
          <w:rStyle w:val="normaltextrun"/>
        </w:rPr>
        <w:t>suspected</w:t>
      </w:r>
      <w:r w:rsidR="004B7E00" w:rsidRPr="004B7E00">
        <w:rPr>
          <w:rStyle w:val="normaltextrun"/>
        </w:rPr>
        <w:t xml:space="preserve"> case in the previous 14 days, possible high-risk occupation, and whether the patient resides</w:t>
      </w:r>
      <w:r w:rsidR="00914489">
        <w:rPr>
          <w:rStyle w:val="normaltextrun"/>
        </w:rPr>
        <w:t xml:space="preserve"> in</w:t>
      </w:r>
      <w:r w:rsidR="004B7E00" w:rsidRPr="004B7E00">
        <w:rPr>
          <w:rStyle w:val="normaltextrun"/>
        </w:rPr>
        <w:t xml:space="preserve"> or has travelled through an area with elevated risk of community transmission</w:t>
      </w:r>
    </w:p>
    <w:p w14:paraId="2E170D6C" w14:textId="1839BE5D" w:rsidR="00AC4B4A" w:rsidRPr="006A49EC" w:rsidRDefault="005B50A8" w:rsidP="006A49EC">
      <w:pPr>
        <w:pStyle w:val="DHHSbullet2"/>
        <w:rPr>
          <w:rStyle w:val="normaltextrun"/>
        </w:rPr>
      </w:pPr>
      <w:r>
        <w:rPr>
          <w:rStyle w:val="normaltextrun"/>
        </w:rPr>
        <w:t xml:space="preserve">a temperature check </w:t>
      </w:r>
      <w:r w:rsidR="00592DDC">
        <w:rPr>
          <w:rStyle w:val="normaltextrun"/>
        </w:rPr>
        <w:t>(</w:t>
      </w:r>
      <w:r w:rsidR="00577CD1">
        <w:rPr>
          <w:rStyle w:val="normaltextrun"/>
        </w:rPr>
        <w:t xml:space="preserve">temperature should be less than </w:t>
      </w:r>
      <w:r w:rsidR="00577CD1">
        <w:rPr>
          <w:rStyle w:val="normaltextrun"/>
          <w:rFonts w:eastAsia="MS Gothic" w:cs="Arial"/>
        </w:rPr>
        <w:t>37.5 degrees Celsius</w:t>
      </w:r>
      <w:r w:rsidR="00592DDC">
        <w:rPr>
          <w:rStyle w:val="normaltextrun"/>
          <w:rFonts w:eastAsia="MS Gothic" w:cs="Arial"/>
        </w:rPr>
        <w:t>).</w:t>
      </w:r>
    </w:p>
    <w:p w14:paraId="64C85AD2" w14:textId="1B0CBEDB" w:rsidR="00B1581B" w:rsidRDefault="00B07051" w:rsidP="00DB5115">
      <w:pPr>
        <w:pStyle w:val="DHHSbullet1"/>
        <w:rPr>
          <w:rStyle w:val="normaltextrun"/>
        </w:rPr>
      </w:pPr>
      <w:r>
        <w:rPr>
          <w:rStyle w:val="normaltextrun"/>
        </w:rPr>
        <w:t>T</w:t>
      </w:r>
      <w:r w:rsidR="007E6626">
        <w:rPr>
          <w:rStyle w:val="normaltextrun"/>
        </w:rPr>
        <w:t xml:space="preserve">esting </w:t>
      </w:r>
      <w:r w:rsidR="00934509">
        <w:rPr>
          <w:rStyle w:val="normaltextrun"/>
        </w:rPr>
        <w:t>should</w:t>
      </w:r>
      <w:r w:rsidR="007E6626">
        <w:rPr>
          <w:rStyle w:val="normaltextrun"/>
        </w:rPr>
        <w:t xml:space="preserve"> not be undertaken on anyone who </w:t>
      </w:r>
      <w:r w:rsidR="00BB52D0">
        <w:rPr>
          <w:rStyle w:val="normaltextrun"/>
        </w:rPr>
        <w:t xml:space="preserve">has </w:t>
      </w:r>
      <w:r w:rsidR="002C5597">
        <w:rPr>
          <w:rStyle w:val="normaltextrun"/>
        </w:rPr>
        <w:t xml:space="preserve">either </w:t>
      </w:r>
      <w:r w:rsidR="00BB52D0">
        <w:rPr>
          <w:rStyle w:val="normaltextrun"/>
        </w:rPr>
        <w:t xml:space="preserve">symptoms or other risk factors for COVID-19. If unwell, refer them to their GP or advise </w:t>
      </w:r>
      <w:r w:rsidR="00914489">
        <w:rPr>
          <w:rStyle w:val="normaltextrun"/>
        </w:rPr>
        <w:t xml:space="preserve">them to </w:t>
      </w:r>
      <w:r w:rsidR="000141CF">
        <w:rPr>
          <w:rStyle w:val="normaltextrun"/>
        </w:rPr>
        <w:t>be tested for COVID-19</w:t>
      </w:r>
      <w:r w:rsidR="000141CF" w:rsidRPr="53722A1A">
        <w:rPr>
          <w:rStyle w:val="normaltextrun"/>
        </w:rPr>
        <w:t>.</w:t>
      </w:r>
    </w:p>
    <w:p w14:paraId="3AE139F6" w14:textId="087ADDEF" w:rsidR="00022583" w:rsidRPr="00B5176D" w:rsidRDefault="00A42021" w:rsidP="00DB5115">
      <w:pPr>
        <w:pStyle w:val="DHHSbullet1"/>
        <w:rPr>
          <w:rStyle w:val="normaltextrun"/>
        </w:rPr>
      </w:pPr>
      <w:r>
        <w:rPr>
          <w:rStyle w:val="normaltextrun"/>
        </w:rPr>
        <w:t>E</w:t>
      </w:r>
      <w:r w:rsidR="002732CD">
        <w:rPr>
          <w:rStyle w:val="normaltextrun"/>
        </w:rPr>
        <w:t>nsure adherence to infection prevention and control precautions</w:t>
      </w:r>
      <w:r w:rsidR="003E0F86">
        <w:rPr>
          <w:rStyle w:val="normaltextrun"/>
        </w:rPr>
        <w:t>, s</w:t>
      </w:r>
      <w:r w:rsidR="00444F33">
        <w:rPr>
          <w:rStyle w:val="normaltextrun"/>
        </w:rPr>
        <w:t>uch as approp</w:t>
      </w:r>
      <w:r w:rsidR="00D259ED">
        <w:rPr>
          <w:rStyle w:val="normaltextrun"/>
        </w:rPr>
        <w:t>riate use of PPE and hand hygiene.</w:t>
      </w:r>
    </w:p>
    <w:p w14:paraId="0B14DF71" w14:textId="5302850A" w:rsidR="00930311" w:rsidRPr="00043651" w:rsidRDefault="00624686" w:rsidP="00DB5115">
      <w:pPr>
        <w:pStyle w:val="DHHSbullet1"/>
        <w:rPr>
          <w:rStyle w:val="normaltextrun"/>
        </w:rPr>
      </w:pPr>
      <w:r>
        <w:rPr>
          <w:rStyle w:val="normaltextrun"/>
          <w:rFonts w:eastAsia="MS Gothic" w:cs="Arial"/>
        </w:rPr>
        <w:t xml:space="preserve">All assessments and procedures </w:t>
      </w:r>
      <w:r w:rsidR="00930311" w:rsidRPr="00BC455C">
        <w:rPr>
          <w:rStyle w:val="normaltextrun"/>
          <w:rFonts w:eastAsia="MS Gothic" w:cs="Arial"/>
        </w:rPr>
        <w:t>should be performed</w:t>
      </w:r>
      <w:r w:rsidR="00FA1D8F">
        <w:rPr>
          <w:rStyle w:val="normaltextrun"/>
          <w:rFonts w:eastAsia="MS Gothic" w:cs="Arial"/>
        </w:rPr>
        <w:t>,</w:t>
      </w:r>
      <w:r w:rsidR="00930311" w:rsidRPr="00BC455C">
        <w:rPr>
          <w:rStyle w:val="normaltextrun"/>
          <w:rFonts w:eastAsia="MS Gothic" w:cs="Arial"/>
        </w:rPr>
        <w:t xml:space="preserve"> </w:t>
      </w:r>
      <w:r w:rsidR="001E0D1A">
        <w:rPr>
          <w:rStyle w:val="normaltextrun"/>
          <w:rFonts w:eastAsia="MS Gothic" w:cs="Arial"/>
        </w:rPr>
        <w:t>wherever possible</w:t>
      </w:r>
      <w:r w:rsidR="00FA1D8F">
        <w:rPr>
          <w:rStyle w:val="normaltextrun"/>
          <w:rFonts w:eastAsia="MS Gothic" w:cs="Arial"/>
        </w:rPr>
        <w:t>,</w:t>
      </w:r>
      <w:r w:rsidR="00930311">
        <w:rPr>
          <w:rStyle w:val="normaltextrun"/>
          <w:rFonts w:eastAsia="MS Gothic" w:cs="Arial"/>
        </w:rPr>
        <w:t xml:space="preserve"> </w:t>
      </w:r>
      <w:r w:rsidR="00930311" w:rsidRPr="00BC455C">
        <w:rPr>
          <w:rStyle w:val="normaltextrun"/>
          <w:rFonts w:eastAsia="MS Gothic" w:cs="Arial"/>
        </w:rPr>
        <w:t>adhering to1.5</w:t>
      </w:r>
      <w:r w:rsidR="005C40CB">
        <w:rPr>
          <w:rStyle w:val="normaltextrun"/>
          <w:rFonts w:eastAsia="MS Gothic" w:cs="Arial"/>
        </w:rPr>
        <w:t xml:space="preserve"> </w:t>
      </w:r>
      <w:r w:rsidR="00930311" w:rsidRPr="00BC455C">
        <w:rPr>
          <w:rStyle w:val="normaltextrun"/>
          <w:rFonts w:eastAsia="MS Gothic" w:cs="Arial"/>
        </w:rPr>
        <w:t>m</w:t>
      </w:r>
      <w:r w:rsidR="005C40CB">
        <w:rPr>
          <w:rStyle w:val="normaltextrun"/>
          <w:rFonts w:eastAsia="MS Gothic" w:cs="Arial"/>
        </w:rPr>
        <w:t>etre</w:t>
      </w:r>
      <w:r w:rsidR="00930311" w:rsidRPr="00BC455C">
        <w:rPr>
          <w:rStyle w:val="normaltextrun"/>
          <w:rFonts w:eastAsia="MS Gothic" w:cs="Arial"/>
        </w:rPr>
        <w:t xml:space="preserve"> physical distancing</w:t>
      </w:r>
      <w:r w:rsidR="00D347C8">
        <w:rPr>
          <w:rStyle w:val="normaltextrun"/>
          <w:rFonts w:eastAsia="MS Gothic" w:cs="Arial"/>
        </w:rPr>
        <w:t>.</w:t>
      </w:r>
    </w:p>
    <w:p w14:paraId="5D16FF8D" w14:textId="29B0FDD6" w:rsidR="00043651" w:rsidRPr="00043651" w:rsidRDefault="00043651" w:rsidP="00043651">
      <w:pPr>
        <w:pStyle w:val="Heading2"/>
        <w:rPr>
          <w:rStyle w:val="normaltextrun"/>
          <w:rFonts w:eastAsia="MS Gothic"/>
        </w:rPr>
      </w:pPr>
      <w:r w:rsidRPr="00043651">
        <w:rPr>
          <w:rStyle w:val="normaltextrun"/>
          <w:rFonts w:eastAsia="MS Gothic"/>
        </w:rPr>
        <w:t>Gym equipment</w:t>
      </w:r>
    </w:p>
    <w:p w14:paraId="721C21E1" w14:textId="22B6B44A" w:rsidR="00EF4F6A" w:rsidRDefault="00EF4F6A" w:rsidP="00EF4F6A">
      <w:pPr>
        <w:pStyle w:val="Heading3"/>
      </w:pPr>
      <w:r>
        <w:t>Are rowing machines</w:t>
      </w:r>
      <w:r w:rsidR="00573198">
        <w:t>,</w:t>
      </w:r>
      <w:r>
        <w:t xml:space="preserve"> exercise bikes </w:t>
      </w:r>
      <w:r w:rsidR="00573198">
        <w:t>or other wind</w:t>
      </w:r>
      <w:r w:rsidR="00914489">
        <w:t>-</w:t>
      </w:r>
      <w:r w:rsidR="00573198">
        <w:t xml:space="preserve">generating </w:t>
      </w:r>
      <w:r w:rsidR="00914489">
        <w:t xml:space="preserve">types of </w:t>
      </w:r>
      <w:r w:rsidR="00573198">
        <w:t xml:space="preserve">equipment </w:t>
      </w:r>
      <w:r>
        <w:t>safe to use</w:t>
      </w:r>
      <w:r w:rsidR="009B5517">
        <w:t>?</w:t>
      </w:r>
    </w:p>
    <w:p w14:paraId="0094BAF6" w14:textId="77777777" w:rsidR="00C81264" w:rsidRDefault="00F11CBD" w:rsidP="00B34F05">
      <w:pPr>
        <w:pStyle w:val="DHHSbody"/>
      </w:pPr>
      <w:r>
        <w:t>In environments where people are exercising, there is evidence that exertion, deep exhalation and inhalation can generate more particles in the air.</w:t>
      </w:r>
      <w:r w:rsidR="00B34F05">
        <w:t xml:space="preserve"> </w:t>
      </w:r>
      <w:r w:rsidR="00A617D3">
        <w:t xml:space="preserve">With </w:t>
      </w:r>
      <w:r w:rsidR="00F74F95">
        <w:t>little to no</w:t>
      </w:r>
      <w:r w:rsidR="00A617D3">
        <w:t xml:space="preserve"> evidence currently available, </w:t>
      </w:r>
      <w:r w:rsidR="00683E7D">
        <w:t xml:space="preserve">the theoretical </w:t>
      </w:r>
      <w:r w:rsidR="004810AD">
        <w:t xml:space="preserve">risk of </w:t>
      </w:r>
      <w:r w:rsidR="00DD60A8">
        <w:t>droplet and aerosol generation by some gym equipment (such as exercise bikes and rowing machines)</w:t>
      </w:r>
      <w:r w:rsidR="00AE27B5">
        <w:t xml:space="preserve"> is </w:t>
      </w:r>
      <w:r w:rsidR="00C768CF">
        <w:t xml:space="preserve">unlikely. </w:t>
      </w:r>
    </w:p>
    <w:p w14:paraId="5F954AEB" w14:textId="77777777" w:rsidR="00C81264" w:rsidRDefault="00FF635D" w:rsidP="00B34F05">
      <w:pPr>
        <w:pStyle w:val="DHHSbody"/>
      </w:pPr>
      <w:r>
        <w:t xml:space="preserve">However, </w:t>
      </w:r>
      <w:r w:rsidR="00F0650B">
        <w:t>mid-</w:t>
      </w:r>
      <w:r w:rsidR="00C623C7">
        <w:t>t</w:t>
      </w:r>
      <w:r w:rsidR="00F0650B">
        <w:t>o</w:t>
      </w:r>
      <w:r w:rsidR="00C623C7">
        <w:t>-</w:t>
      </w:r>
      <w:r w:rsidR="00F0650B">
        <w:t xml:space="preserve">high-speed </w:t>
      </w:r>
      <w:r w:rsidR="0010535D">
        <w:t>air</w:t>
      </w:r>
      <w:r w:rsidR="000A0CF5">
        <w:t>flow currents created</w:t>
      </w:r>
      <w:r w:rsidR="00F0650B">
        <w:t xml:space="preserve"> </w:t>
      </w:r>
      <w:r w:rsidR="0035160C">
        <w:t>when</w:t>
      </w:r>
      <w:r w:rsidR="005D0A18">
        <w:t xml:space="preserve"> these</w:t>
      </w:r>
      <w:r w:rsidR="00914489">
        <w:t xml:space="preserve"> types of</w:t>
      </w:r>
      <w:r w:rsidR="005D0A18">
        <w:t xml:space="preserve"> gym equipment are in use may facilitate aerosol and droplet movement</w:t>
      </w:r>
      <w:r w:rsidR="0045668D">
        <w:t xml:space="preserve"> within</w:t>
      </w:r>
      <w:r w:rsidR="00FC7BB7">
        <w:t xml:space="preserve"> a space. </w:t>
      </w:r>
    </w:p>
    <w:p w14:paraId="4F439A45" w14:textId="64D52264" w:rsidR="00662DCF" w:rsidRDefault="0075163E" w:rsidP="00B34F05">
      <w:pPr>
        <w:pStyle w:val="DHHSbody"/>
      </w:pPr>
      <w:r>
        <w:t xml:space="preserve">When there is no active community transmission of COVID-19, </w:t>
      </w:r>
      <w:r w:rsidR="00A557D9">
        <w:t>the risk of aerosol transmission i</w:t>
      </w:r>
      <w:r w:rsidR="00FB399F">
        <w:t xml:space="preserve">s very </w:t>
      </w:r>
      <w:r w:rsidR="006D79F4">
        <w:t>low,</w:t>
      </w:r>
      <w:r w:rsidR="00FB399F">
        <w:t xml:space="preserve"> and all equipment </w:t>
      </w:r>
      <w:r w:rsidR="00F87380">
        <w:t xml:space="preserve">can be considered </w:t>
      </w:r>
      <w:r w:rsidR="00FB399F">
        <w:t xml:space="preserve">safe to use. </w:t>
      </w:r>
      <w:r>
        <w:t>When there is active community transmission of COVID</w:t>
      </w:r>
      <w:r w:rsidR="00FB399F">
        <w:t>, the risk of aerosol transmission is</w:t>
      </w:r>
      <w:r w:rsidR="005F053F">
        <w:t xml:space="preserve"> </w:t>
      </w:r>
      <w:r w:rsidR="00B02682">
        <w:t>sig</w:t>
      </w:r>
      <w:r w:rsidR="00AD6940">
        <w:t>nificantly higher</w:t>
      </w:r>
      <w:r w:rsidR="007D54A8">
        <w:t xml:space="preserve"> </w:t>
      </w:r>
      <w:proofErr w:type="gramStart"/>
      <w:r w:rsidR="007D54A8">
        <w:t xml:space="preserve">-  </w:t>
      </w:r>
      <w:r w:rsidR="005D5B10">
        <w:t>extra</w:t>
      </w:r>
      <w:proofErr w:type="gramEnd"/>
      <w:r w:rsidR="005D5B10">
        <w:t xml:space="preserve"> precautions</w:t>
      </w:r>
      <w:r w:rsidR="00831CA7">
        <w:t xml:space="preserve"> </w:t>
      </w:r>
      <w:r w:rsidR="00A57FF2">
        <w:t xml:space="preserve">may be needed </w:t>
      </w:r>
      <w:r w:rsidR="005A4B26">
        <w:t xml:space="preserve">and </w:t>
      </w:r>
      <w:r w:rsidR="007D54A8">
        <w:t xml:space="preserve">you may need to stop using </w:t>
      </w:r>
      <w:r w:rsidR="005A2224">
        <w:t xml:space="preserve">wind-generating equipment. </w:t>
      </w:r>
    </w:p>
    <w:p w14:paraId="6EA4B898" w14:textId="107DD729" w:rsidR="00F11CBD" w:rsidRPr="00F11CBD" w:rsidRDefault="00B34F05" w:rsidP="00F11CBD">
      <w:pPr>
        <w:pStyle w:val="DHHSbody"/>
      </w:pPr>
      <w:r>
        <w:t>Ventilation</w:t>
      </w:r>
      <w:r w:rsidR="00573198">
        <w:t xml:space="preserve"> provided by facility HVAC systems or independent air conditioning units</w:t>
      </w:r>
      <w:r>
        <w:t xml:space="preserve"> is an important factor in </w:t>
      </w:r>
      <w:r w:rsidR="00573198">
        <w:t xml:space="preserve">providing </w:t>
      </w:r>
      <w:r>
        <w:t xml:space="preserve">indoor exercise facilities </w:t>
      </w:r>
      <w:r w:rsidR="00573198">
        <w:t>with fresh air and minimising aerosol transmission. I</w:t>
      </w:r>
      <w:r>
        <w:t>t is recommended that</w:t>
      </w:r>
      <w:r w:rsidR="00200124">
        <w:t xml:space="preserve"> windows </w:t>
      </w:r>
      <w:r w:rsidR="00396DF3">
        <w:t xml:space="preserve">and doors </w:t>
      </w:r>
      <w:r w:rsidR="00200124">
        <w:t>are left ope</w:t>
      </w:r>
      <w:r w:rsidR="000831B8">
        <w:t>n</w:t>
      </w:r>
      <w:r w:rsidR="00396DF3">
        <w:t xml:space="preserve"> to introduce fresh air</w:t>
      </w:r>
      <w:r w:rsidR="00200124">
        <w:t xml:space="preserve">, </w:t>
      </w:r>
      <w:r w:rsidR="00914489">
        <w:t xml:space="preserve">wherever possible, </w:t>
      </w:r>
      <w:r w:rsidR="00200124">
        <w:t xml:space="preserve">and air conditioning </w:t>
      </w:r>
      <w:r w:rsidR="00573198">
        <w:t xml:space="preserve">systems or units are well maintained. Installation of air filters may be considered but </w:t>
      </w:r>
      <w:r w:rsidR="00914489">
        <w:t xml:space="preserve">these </w:t>
      </w:r>
      <w:r w:rsidR="00573198">
        <w:t xml:space="preserve">are not necessary </w:t>
      </w:r>
      <w:r w:rsidR="008E5088">
        <w:t xml:space="preserve">if </w:t>
      </w:r>
      <w:r w:rsidR="006D001E">
        <w:t xml:space="preserve">minimum HVAC </w:t>
      </w:r>
      <w:r w:rsidR="00DC2BD3">
        <w:t xml:space="preserve">requirements can be met. </w:t>
      </w:r>
    </w:p>
    <w:p w14:paraId="5278973D" w14:textId="77777777" w:rsidR="00D75D40" w:rsidRPr="00043651" w:rsidRDefault="00D75D40" w:rsidP="00043651">
      <w:pPr>
        <w:pStyle w:val="Heading2"/>
      </w:pPr>
      <w:r w:rsidRPr="00043651">
        <w:t>Musical instruments</w:t>
      </w:r>
    </w:p>
    <w:p w14:paraId="16631843" w14:textId="75D6A940" w:rsidR="005D6FF5" w:rsidRDefault="00725CEF" w:rsidP="00D75D40">
      <w:pPr>
        <w:pStyle w:val="Heading3"/>
      </w:pPr>
      <w:r>
        <w:t>Can</w:t>
      </w:r>
      <w:r w:rsidR="00CC1C35">
        <w:t xml:space="preserve"> playing</w:t>
      </w:r>
      <w:r>
        <w:t xml:space="preserve"> </w:t>
      </w:r>
      <w:r w:rsidR="00307201">
        <w:t>m</w:t>
      </w:r>
      <w:r>
        <w:t xml:space="preserve">usical instruments pose </w:t>
      </w:r>
      <w:r w:rsidR="005D6FF5">
        <w:t xml:space="preserve">a risk? </w:t>
      </w:r>
    </w:p>
    <w:p w14:paraId="178594D1" w14:textId="77777777" w:rsidR="00C81264" w:rsidRDefault="00D75D40" w:rsidP="00D75D40">
      <w:pPr>
        <w:pStyle w:val="DHHSbody"/>
        <w:rPr>
          <w:rStyle w:val="normaltextrun"/>
        </w:rPr>
      </w:pPr>
      <w:r w:rsidRPr="00786B2F">
        <w:rPr>
          <w:rStyle w:val="normaltextrun"/>
        </w:rPr>
        <w:t>Aerosol generation</w:t>
      </w:r>
      <w:r>
        <w:rPr>
          <w:rStyle w:val="normaltextrun"/>
        </w:rPr>
        <w:t xml:space="preserve"> during the use of certain musical instruments</w:t>
      </w:r>
      <w:r w:rsidRPr="00786B2F">
        <w:rPr>
          <w:rStyle w:val="normaltextrun"/>
        </w:rPr>
        <w:t xml:space="preserve"> is influenced by</w:t>
      </w:r>
      <w:r w:rsidR="002322FF">
        <w:rPr>
          <w:rStyle w:val="normaltextrun"/>
        </w:rPr>
        <w:t xml:space="preserve"> factors like </w:t>
      </w:r>
      <w:r w:rsidR="008058A4">
        <w:rPr>
          <w:rStyle w:val="normaltextrun"/>
        </w:rPr>
        <w:t xml:space="preserve">the </w:t>
      </w:r>
      <w:r w:rsidR="002322FF">
        <w:rPr>
          <w:rStyle w:val="normaltextrun"/>
        </w:rPr>
        <w:t xml:space="preserve">changing </w:t>
      </w:r>
      <w:r w:rsidR="008058A4">
        <w:rPr>
          <w:rStyle w:val="normaltextrun"/>
        </w:rPr>
        <w:t xml:space="preserve">of </w:t>
      </w:r>
      <w:r w:rsidR="002322FF">
        <w:rPr>
          <w:rStyle w:val="normaltextrun"/>
        </w:rPr>
        <w:t>dynamic levels,</w:t>
      </w:r>
      <w:r w:rsidR="0000331C">
        <w:rPr>
          <w:rStyle w:val="normaltextrun"/>
        </w:rPr>
        <w:t xml:space="preserve"> articulation pattern and</w:t>
      </w:r>
      <w:r w:rsidRPr="00786B2F">
        <w:rPr>
          <w:rStyle w:val="normaltextrun"/>
        </w:rPr>
        <w:t xml:space="preserve"> breathing technique</w:t>
      </w:r>
      <w:r w:rsidR="0000331C">
        <w:rPr>
          <w:rStyle w:val="normaltextrun"/>
        </w:rPr>
        <w:t xml:space="preserve"> </w:t>
      </w:r>
      <w:r w:rsidR="0000331C">
        <w:rPr>
          <w:rStyle w:val="normaltextrun"/>
        </w:rPr>
        <w:fldChar w:fldCharType="begin"/>
      </w:r>
      <w:r w:rsidR="0000331C">
        <w:rPr>
          <w:rStyle w:val="normaltextrun"/>
        </w:rPr>
        <w:instrText xml:space="preserve"> ADDIN EN.CITE &lt;EndNote&gt;&lt;Cite&gt;&lt;Author&gt;He&lt;/Author&gt;&lt;Year&gt;2021&lt;/Year&gt;&lt;RecNum&gt;236&lt;/RecNum&gt;&lt;DisplayText&gt;(He, Gao, Trifonov, &amp;amp; Hong, 2021)&lt;/DisplayText&gt;&lt;record&gt;&lt;rec-number&gt;236&lt;/rec-number&gt;&lt;foreign-keys&gt;&lt;key app="EN" db-id="z0vdr0awcszpsde09v452r0ssdx5s9p9rs2a" timestamp="1616996018"&gt;236&lt;/key&gt;&lt;/foreign-keys&gt;&lt;ref-type name="Journal Article"&gt;17&lt;/ref-type&gt;&lt;contributors&gt;&lt;authors&gt;&lt;author&gt;He, Ruichen&lt;/author&gt;&lt;author&gt;Gao, Linyue&lt;/author&gt;&lt;author&gt;Trifonov, Maximilian&lt;/author&gt;&lt;author&gt;Hong, Jiarong&lt;/author&gt;&lt;/authors&gt;&lt;/contributors&gt;&lt;titles&gt;&lt;title&gt;Aerosol generation from different wind instruments&lt;/title&gt;&lt;secondary-title&gt;Journal of aerosol science&lt;/secondary-title&gt;&lt;alt-title&gt;J Aerosol Sci&lt;/alt-title&gt;&lt;/titles&gt;&lt;periodical&gt;&lt;full-title&gt;Journal of aerosol science&lt;/full-title&gt;&lt;abbr-1&gt;J Aerosol Sci&lt;/abbr-1&gt;&lt;/periodical&gt;&lt;alt-periodical&gt;&lt;full-title&gt;Journal of aerosol science&lt;/full-title&gt;&lt;abbr-1&gt;J Aerosol Sci&lt;/abbr-1&gt;&lt;/alt-periodical&gt;&lt;pages&gt;105669-105669&lt;/pages&gt;&lt;volume&gt;151&lt;/volume&gt;&lt;edition&gt;2020/09/16&lt;/edition&gt;&lt;keywords&gt;&lt;keyword&gt;Aerosol concentration&lt;/keyword&gt;&lt;keyword&gt;Aerosol size distribution&lt;/keyword&gt;&lt;keyword&gt;Aerosol transmission&lt;/keyword&gt;&lt;keyword&gt;Articulation&lt;/keyword&gt;&lt;keyword&gt;Dynamic level&lt;/keyword&gt;&lt;keyword&gt;Wind instruments&lt;/keyword&gt;&lt;/keywords&gt;&lt;dates&gt;&lt;year&gt;2021&lt;/year&gt;&lt;/dates&gt;&lt;publisher&gt;Elsevier Ltd.&lt;/publisher&gt;&lt;isbn&gt;0021-8502&lt;/isbn&gt;&lt;accession-num&gt;32952210&lt;/accession-num&gt;&lt;urls&gt;&lt;related-urls&gt;&lt;url&gt;https://pubmed.ncbi.nlm.nih.gov/32952210&lt;/url&gt;&lt;url&gt;https://www.ncbi.nlm.nih.gov/pmc/articles/PMC7492159/&lt;/url&gt;&lt;/related-urls&gt;&lt;/urls&gt;&lt;electronic-resource-num&gt;10.1016/j.jaerosci.2020.105669&lt;/electronic-resource-num&gt;&lt;remote-database-name&gt;PubMed&lt;/remote-database-name&gt;&lt;language&gt;eng&lt;/language&gt;&lt;/record&gt;&lt;/Cite&gt;&lt;/EndNote&gt;</w:instrText>
      </w:r>
      <w:r w:rsidR="0000331C">
        <w:rPr>
          <w:rStyle w:val="normaltextrun"/>
        </w:rPr>
        <w:fldChar w:fldCharType="separate"/>
      </w:r>
      <w:r w:rsidR="0000331C">
        <w:rPr>
          <w:rStyle w:val="normaltextrun"/>
          <w:noProof/>
        </w:rPr>
        <w:t>(He, Gao, Trifonov, &amp; Hong, 2021)</w:t>
      </w:r>
      <w:r w:rsidR="0000331C">
        <w:rPr>
          <w:rStyle w:val="normaltextrun"/>
        </w:rPr>
        <w:fldChar w:fldCharType="end"/>
      </w:r>
      <w:r w:rsidR="0000331C">
        <w:rPr>
          <w:rStyle w:val="normaltextrun"/>
        </w:rPr>
        <w:t>.</w:t>
      </w:r>
      <w:r w:rsidR="00BB71B2">
        <w:rPr>
          <w:rStyle w:val="normaltextrun"/>
        </w:rPr>
        <w:t xml:space="preserve"> </w:t>
      </w:r>
      <w:r w:rsidR="0000331C">
        <w:rPr>
          <w:rStyle w:val="normaltextrun"/>
        </w:rPr>
        <w:t>The</w:t>
      </w:r>
      <w:r w:rsidRPr="00786B2F">
        <w:rPr>
          <w:rStyle w:val="normaltextrun"/>
        </w:rPr>
        <w:t xml:space="preserve"> tube structure</w:t>
      </w:r>
      <w:r w:rsidR="00FE5C1C">
        <w:rPr>
          <w:rStyle w:val="normaltextrun"/>
        </w:rPr>
        <w:t xml:space="preserve"> </w:t>
      </w:r>
      <w:r w:rsidR="00FE5C1C" w:rsidRPr="262EEEEF">
        <w:rPr>
          <w:rStyle w:val="normaltextrun"/>
        </w:rPr>
        <w:t>(</w:t>
      </w:r>
      <w:r w:rsidR="00FE5C1C">
        <w:rPr>
          <w:rStyle w:val="normaltextrun"/>
        </w:rPr>
        <w:t>for example</w:t>
      </w:r>
      <w:r w:rsidR="00FE5C1C" w:rsidRPr="262EEEEF">
        <w:rPr>
          <w:rStyle w:val="normaltextrun"/>
        </w:rPr>
        <w:t>, tube length, turnings and valves)</w:t>
      </w:r>
      <w:r w:rsidRPr="00786B2F">
        <w:rPr>
          <w:rStyle w:val="normaltextrun"/>
        </w:rPr>
        <w:t xml:space="preserve"> and </w:t>
      </w:r>
      <w:r w:rsidR="00BF7B06">
        <w:rPr>
          <w:rStyle w:val="normaltextrun"/>
        </w:rPr>
        <w:t xml:space="preserve">mouthpiece </w:t>
      </w:r>
      <w:r w:rsidRPr="00786B2F">
        <w:rPr>
          <w:rStyle w:val="normaltextrun"/>
        </w:rPr>
        <w:t xml:space="preserve">design </w:t>
      </w:r>
      <w:r w:rsidR="00313084" w:rsidRPr="262EEEEF">
        <w:rPr>
          <w:rStyle w:val="normaltextrun"/>
        </w:rPr>
        <w:t>(</w:t>
      </w:r>
      <w:r w:rsidR="00313084">
        <w:rPr>
          <w:rStyle w:val="normaltextrun"/>
        </w:rPr>
        <w:t>for example</w:t>
      </w:r>
      <w:r w:rsidR="00313084" w:rsidRPr="262EEEEF">
        <w:rPr>
          <w:rStyle w:val="normaltextrun"/>
        </w:rPr>
        <w:t xml:space="preserve">, air-jet, single reed or double reed) </w:t>
      </w:r>
      <w:r w:rsidRPr="00786B2F">
        <w:rPr>
          <w:rStyle w:val="normaltextrun"/>
        </w:rPr>
        <w:t>of the instrument</w:t>
      </w:r>
      <w:r w:rsidR="000A4CBC">
        <w:rPr>
          <w:rStyle w:val="normaltextrun"/>
        </w:rPr>
        <w:t xml:space="preserve"> </w:t>
      </w:r>
      <w:r w:rsidR="00AE2780">
        <w:rPr>
          <w:rStyle w:val="normaltextrun"/>
        </w:rPr>
        <w:t>may also</w:t>
      </w:r>
      <w:r w:rsidR="00DC1E76">
        <w:rPr>
          <w:rStyle w:val="normaltextrun"/>
        </w:rPr>
        <w:t xml:space="preserve"> influence</w:t>
      </w:r>
      <w:r w:rsidR="00981EB8">
        <w:rPr>
          <w:rStyle w:val="normaltextrun"/>
        </w:rPr>
        <w:t xml:space="preserve"> the </w:t>
      </w:r>
      <w:r w:rsidR="00C609F2">
        <w:rPr>
          <w:rStyle w:val="normaltextrun"/>
        </w:rPr>
        <w:t>concentration and size of aerosol produced</w:t>
      </w:r>
      <w:r w:rsidRPr="00786B2F">
        <w:rPr>
          <w:rStyle w:val="normaltextrun"/>
        </w:rPr>
        <w:t xml:space="preserve">. </w:t>
      </w:r>
    </w:p>
    <w:p w14:paraId="44752AD7" w14:textId="29990102" w:rsidR="00033361" w:rsidRDefault="00D75D40" w:rsidP="00D75D40">
      <w:pPr>
        <w:pStyle w:val="DHHSbody"/>
        <w:rPr>
          <w:rStyle w:val="normaltextrun"/>
        </w:rPr>
      </w:pPr>
      <w:r w:rsidRPr="00786B2F">
        <w:rPr>
          <w:rStyle w:val="normaltextrun"/>
        </w:rPr>
        <w:t>Some instruments pose a higher risk of aerosol generation than others</w:t>
      </w:r>
      <w:r w:rsidR="00DF53F6">
        <w:t>.</w:t>
      </w:r>
      <w:r w:rsidRPr="00C318D0">
        <w:rPr>
          <w:rStyle w:val="normaltextrun"/>
        </w:rPr>
        <w:t xml:space="preserve"> </w:t>
      </w:r>
      <w:r w:rsidR="00033361">
        <w:rPr>
          <w:rStyle w:val="normaltextrun"/>
        </w:rPr>
        <w:t xml:space="preserve">Based on </w:t>
      </w:r>
      <w:r w:rsidR="001473C2">
        <w:rPr>
          <w:rStyle w:val="normaltextrun"/>
        </w:rPr>
        <w:t>aerosol generating capabilities compared to normal speaking and breathing,</w:t>
      </w:r>
      <w:r w:rsidR="0058152E">
        <w:rPr>
          <w:rStyle w:val="normaltextrun"/>
        </w:rPr>
        <w:t xml:space="preserve"> wind</w:t>
      </w:r>
      <w:r w:rsidR="00632F39">
        <w:rPr>
          <w:rStyle w:val="normaltextrun"/>
        </w:rPr>
        <w:t xml:space="preserve"> instruments can be categorised into low (for example, tuba),</w:t>
      </w:r>
      <w:r w:rsidR="00420186">
        <w:rPr>
          <w:rStyle w:val="normaltextrun"/>
        </w:rPr>
        <w:t xml:space="preserve"> intermediate (for example, bassoon, piccolo, flute, bass clarinet, French horn and clarinet) and high-risk (for example, trumpet, bass, </w:t>
      </w:r>
      <w:r w:rsidR="000B3809">
        <w:rPr>
          <w:rStyle w:val="normaltextrun"/>
        </w:rPr>
        <w:t>trombone and oboe).</w:t>
      </w:r>
    </w:p>
    <w:p w14:paraId="2571F77C" w14:textId="6F3EB037" w:rsidR="00D75D40" w:rsidRDefault="00D75D40" w:rsidP="00D75D40">
      <w:pPr>
        <w:pStyle w:val="DHHSbody"/>
        <w:rPr>
          <w:rStyle w:val="normaltextrun"/>
        </w:rPr>
      </w:pPr>
      <w:r w:rsidRPr="00C318D0">
        <w:rPr>
          <w:rStyle w:val="normaltextrun"/>
        </w:rPr>
        <w:t>Higher</w:t>
      </w:r>
      <w:r w:rsidR="00C81264">
        <w:rPr>
          <w:rStyle w:val="normaltextrun"/>
        </w:rPr>
        <w:t xml:space="preserve"> </w:t>
      </w:r>
      <w:r w:rsidRPr="00C318D0">
        <w:rPr>
          <w:rStyle w:val="normaltextrun"/>
        </w:rPr>
        <w:t xml:space="preserve">risk instruments generate </w:t>
      </w:r>
      <w:r w:rsidR="00756C42">
        <w:rPr>
          <w:rStyle w:val="normaltextrun"/>
        </w:rPr>
        <w:t>more</w:t>
      </w:r>
      <w:r w:rsidR="00756C42" w:rsidRPr="00C318D0">
        <w:rPr>
          <w:rStyle w:val="normaltextrun"/>
        </w:rPr>
        <w:t xml:space="preserve"> </w:t>
      </w:r>
      <w:r w:rsidRPr="00C318D0">
        <w:rPr>
          <w:rStyle w:val="normaltextrun"/>
        </w:rPr>
        <w:t>aerosol</w:t>
      </w:r>
      <w:r w:rsidR="002905B5">
        <w:rPr>
          <w:rStyle w:val="normaltextrun"/>
        </w:rPr>
        <w:t>s</w:t>
      </w:r>
      <w:r w:rsidRPr="00C318D0">
        <w:rPr>
          <w:rStyle w:val="normaltextrun"/>
        </w:rPr>
        <w:t xml:space="preserve"> </w:t>
      </w:r>
      <w:r w:rsidR="00EC67FC">
        <w:rPr>
          <w:rStyle w:val="normaltextrun"/>
        </w:rPr>
        <w:t xml:space="preserve">of </w:t>
      </w:r>
      <w:r w:rsidRPr="00C318D0">
        <w:rPr>
          <w:rStyle w:val="normaltextrun"/>
        </w:rPr>
        <w:t>a smaller aerosol size when played</w:t>
      </w:r>
      <w:r w:rsidR="00914489">
        <w:rPr>
          <w:rStyle w:val="normaltextrun"/>
        </w:rPr>
        <w:t>,</w:t>
      </w:r>
      <w:r w:rsidRPr="00C318D0">
        <w:rPr>
          <w:rStyle w:val="normaltextrun"/>
        </w:rPr>
        <w:t xml:space="preserve"> in comparison to lower</w:t>
      </w:r>
      <w:r w:rsidR="00914489">
        <w:rPr>
          <w:rStyle w:val="normaltextrun"/>
        </w:rPr>
        <w:t xml:space="preserve"> </w:t>
      </w:r>
      <w:r w:rsidRPr="00C318D0">
        <w:rPr>
          <w:rStyle w:val="normaltextrun"/>
        </w:rPr>
        <w:t xml:space="preserve">risk instruments and speaking. It is this generation of </w:t>
      </w:r>
      <w:r w:rsidR="00914489">
        <w:rPr>
          <w:rStyle w:val="normaltextrun"/>
        </w:rPr>
        <w:t xml:space="preserve">greater numbers of </w:t>
      </w:r>
      <w:r w:rsidRPr="00C318D0">
        <w:rPr>
          <w:rStyle w:val="normaltextrun"/>
        </w:rPr>
        <w:t xml:space="preserve">aerosol particles </w:t>
      </w:r>
      <w:r w:rsidR="00001F26">
        <w:rPr>
          <w:rStyle w:val="normaltextrun"/>
        </w:rPr>
        <w:t>(</w:t>
      </w:r>
      <w:r w:rsidRPr="00C318D0">
        <w:rPr>
          <w:rStyle w:val="normaltextrun"/>
        </w:rPr>
        <w:t xml:space="preserve">which may </w:t>
      </w:r>
      <w:r w:rsidR="00001F26">
        <w:rPr>
          <w:rStyle w:val="normaltextrun"/>
        </w:rPr>
        <w:t>contain</w:t>
      </w:r>
      <w:r w:rsidR="00135771">
        <w:rPr>
          <w:rStyle w:val="normaltextrun"/>
        </w:rPr>
        <w:t xml:space="preserve"> infectious vir</w:t>
      </w:r>
      <w:r w:rsidR="002E024E">
        <w:rPr>
          <w:rStyle w:val="normaltextrun"/>
        </w:rPr>
        <w:t xml:space="preserve">us) that </w:t>
      </w:r>
      <w:r w:rsidR="00556CC5">
        <w:rPr>
          <w:rStyle w:val="normaltextrun"/>
        </w:rPr>
        <w:t xml:space="preserve">increases the </w:t>
      </w:r>
      <w:r w:rsidRPr="00C318D0">
        <w:rPr>
          <w:rStyle w:val="normaltextrun"/>
        </w:rPr>
        <w:t>risk of airborne disease transmission</w:t>
      </w:r>
      <w:r>
        <w:rPr>
          <w:rStyle w:val="normaltextrun"/>
        </w:rPr>
        <w:t xml:space="preserve">. </w:t>
      </w:r>
    </w:p>
    <w:p w14:paraId="01892B00" w14:textId="2B39D3CA" w:rsidR="006B491F" w:rsidRPr="006B491F" w:rsidRDefault="00A81925" w:rsidP="006B491F">
      <w:pPr>
        <w:pStyle w:val="DHHSbody"/>
        <w:rPr>
          <w:rStyle w:val="normaltextrun"/>
          <w:rFonts w:eastAsia="MS Gothic" w:cs="Arial"/>
          <w:sz w:val="22"/>
          <w:szCs w:val="22"/>
        </w:rPr>
      </w:pPr>
      <w:r>
        <w:rPr>
          <w:rStyle w:val="normaltextrun"/>
        </w:rPr>
        <w:t xml:space="preserve">Other </w:t>
      </w:r>
      <w:r w:rsidR="00F109F2">
        <w:rPr>
          <w:rStyle w:val="normaltextrun"/>
        </w:rPr>
        <w:t xml:space="preserve">high-risk </w:t>
      </w:r>
      <w:r w:rsidR="00EE7642">
        <w:rPr>
          <w:rStyle w:val="normaltextrun"/>
        </w:rPr>
        <w:t>routes</w:t>
      </w:r>
      <w:r w:rsidR="00F109F2">
        <w:rPr>
          <w:rStyle w:val="normaltextrun"/>
        </w:rPr>
        <w:t xml:space="preserve"> of transmission </w:t>
      </w:r>
      <w:r w:rsidR="00B23889">
        <w:rPr>
          <w:rStyle w:val="normaltextrun"/>
        </w:rPr>
        <w:t>of COVID-19</w:t>
      </w:r>
      <w:r w:rsidR="00A77DC3">
        <w:rPr>
          <w:rStyle w:val="normaltextrun"/>
        </w:rPr>
        <w:t xml:space="preserve"> </w:t>
      </w:r>
      <w:r w:rsidR="001B5509">
        <w:rPr>
          <w:rStyle w:val="normaltextrun"/>
        </w:rPr>
        <w:t>when playing instruments include:</w:t>
      </w:r>
      <w:r w:rsidR="00826AC3">
        <w:rPr>
          <w:rStyle w:val="normaltextrun"/>
        </w:rPr>
        <w:t xml:space="preserve"> </w:t>
      </w:r>
    </w:p>
    <w:p w14:paraId="6CD5CAAB" w14:textId="647EC732" w:rsidR="00B1580D" w:rsidRPr="006B491F" w:rsidRDefault="00914489" w:rsidP="00215E52">
      <w:pPr>
        <w:pStyle w:val="DHHSbody"/>
        <w:numPr>
          <w:ilvl w:val="0"/>
          <w:numId w:val="53"/>
        </w:numPr>
        <w:rPr>
          <w:rStyle w:val="normaltextrun"/>
          <w:rFonts w:eastAsia="MS Gothic" w:cs="Arial"/>
          <w:sz w:val="22"/>
          <w:szCs w:val="22"/>
        </w:rPr>
      </w:pPr>
      <w:r>
        <w:rPr>
          <w:rStyle w:val="normaltextrun"/>
        </w:rPr>
        <w:t>b</w:t>
      </w:r>
      <w:r w:rsidR="00AD0208">
        <w:rPr>
          <w:rStyle w:val="normaltextrun"/>
        </w:rPr>
        <w:t>reath c</w:t>
      </w:r>
      <w:r w:rsidR="00154C04">
        <w:rPr>
          <w:rStyle w:val="normaltextrun"/>
        </w:rPr>
        <w:t xml:space="preserve">ondensation </w:t>
      </w:r>
      <w:r w:rsidR="00F13B7A">
        <w:rPr>
          <w:rStyle w:val="normaltextrun"/>
        </w:rPr>
        <w:t xml:space="preserve">and saliva </w:t>
      </w:r>
      <w:r w:rsidR="00154C04">
        <w:rPr>
          <w:rStyle w:val="normaltextrun"/>
        </w:rPr>
        <w:t xml:space="preserve">collection </w:t>
      </w:r>
      <w:r w:rsidR="002B76EB">
        <w:rPr>
          <w:rStyle w:val="normaltextrun"/>
        </w:rPr>
        <w:t xml:space="preserve">in some instruments </w:t>
      </w:r>
      <w:r w:rsidR="00215E52">
        <w:rPr>
          <w:rStyle w:val="normaltextrun"/>
        </w:rPr>
        <w:t>after playing</w:t>
      </w:r>
    </w:p>
    <w:p w14:paraId="7BE801E5" w14:textId="6EACA8B2" w:rsidR="00FD6D5A" w:rsidRPr="006B491F" w:rsidRDefault="00914489" w:rsidP="00215E52">
      <w:pPr>
        <w:pStyle w:val="DHHSbody"/>
        <w:numPr>
          <w:ilvl w:val="0"/>
          <w:numId w:val="53"/>
        </w:numPr>
        <w:rPr>
          <w:rStyle w:val="normaltextrun"/>
          <w:rFonts w:eastAsia="MS Gothic" w:cs="Arial"/>
          <w:sz w:val="22"/>
          <w:szCs w:val="22"/>
        </w:rPr>
      </w:pPr>
      <w:r>
        <w:rPr>
          <w:rStyle w:val="normaltextrun"/>
        </w:rPr>
        <w:t>s</w:t>
      </w:r>
      <w:r w:rsidR="00CD540C">
        <w:rPr>
          <w:rStyle w:val="normaltextrun"/>
        </w:rPr>
        <w:t>haring and touching of reed</w:t>
      </w:r>
      <w:r w:rsidR="00980C76">
        <w:rPr>
          <w:rStyle w:val="normaltextrun"/>
        </w:rPr>
        <w:t>s</w:t>
      </w:r>
      <w:r w:rsidR="00FD6D5A">
        <w:rPr>
          <w:rStyle w:val="normaltextrun"/>
        </w:rPr>
        <w:t xml:space="preserve"> </w:t>
      </w:r>
    </w:p>
    <w:p w14:paraId="4D339CC3" w14:textId="3D4187D1" w:rsidR="00154C04" w:rsidRPr="006B491F" w:rsidRDefault="00914489" w:rsidP="00215E52">
      <w:pPr>
        <w:pStyle w:val="DHHSbody"/>
        <w:numPr>
          <w:ilvl w:val="0"/>
          <w:numId w:val="53"/>
        </w:numPr>
        <w:rPr>
          <w:rStyle w:val="normaltextrun"/>
          <w:rFonts w:eastAsia="MS Gothic" w:cs="Arial"/>
          <w:sz w:val="22"/>
          <w:szCs w:val="22"/>
        </w:rPr>
      </w:pPr>
      <w:r>
        <w:rPr>
          <w:rStyle w:val="normaltextrun"/>
        </w:rPr>
        <w:t>p</w:t>
      </w:r>
      <w:r w:rsidR="00A92FE6">
        <w:rPr>
          <w:rStyle w:val="normaltextrun"/>
        </w:rPr>
        <w:t xml:space="preserve">laying </w:t>
      </w:r>
      <w:r w:rsidR="00104338">
        <w:rPr>
          <w:rStyle w:val="normaltextrun"/>
        </w:rPr>
        <w:t xml:space="preserve">or using </w:t>
      </w:r>
      <w:r w:rsidR="00C91010">
        <w:rPr>
          <w:rStyle w:val="normaltextrun"/>
        </w:rPr>
        <w:t xml:space="preserve">shared </w:t>
      </w:r>
      <w:r w:rsidR="00B04F12">
        <w:rPr>
          <w:rStyle w:val="normaltextrun"/>
        </w:rPr>
        <w:t>instruments (for example, piano</w:t>
      </w:r>
      <w:r w:rsidR="00104338">
        <w:rPr>
          <w:rStyle w:val="normaltextrun"/>
        </w:rPr>
        <w:t xml:space="preserve"> and microphone</w:t>
      </w:r>
      <w:r w:rsidR="00B04F12">
        <w:rPr>
          <w:rStyle w:val="normaltextrun"/>
        </w:rPr>
        <w:t>) without proper hand hygiene prior to commencing</w:t>
      </w:r>
      <w:r>
        <w:rPr>
          <w:rStyle w:val="normaltextrun"/>
        </w:rPr>
        <w:t>.</w:t>
      </w:r>
    </w:p>
    <w:p w14:paraId="1B9106AD" w14:textId="43411A5E" w:rsidR="00603E93" w:rsidRDefault="00603E93" w:rsidP="00603E93">
      <w:pPr>
        <w:pStyle w:val="DHHSbody"/>
        <w:rPr>
          <w:rStyle w:val="normaltextrun"/>
          <w:rFonts w:eastAsia="MS Gothic" w:cs="Arial"/>
          <w:sz w:val="22"/>
          <w:szCs w:val="22"/>
        </w:rPr>
      </w:pPr>
      <w:r>
        <w:rPr>
          <w:rStyle w:val="normaltextrun"/>
        </w:rPr>
        <w:t xml:space="preserve">Appropriate collection and disposal of </w:t>
      </w:r>
      <w:r w:rsidR="00EB138F">
        <w:rPr>
          <w:rStyle w:val="normaltextrun"/>
        </w:rPr>
        <w:t>condensation</w:t>
      </w:r>
      <w:r w:rsidR="00F42DE1">
        <w:rPr>
          <w:rStyle w:val="normaltextrun"/>
        </w:rPr>
        <w:t xml:space="preserve"> </w:t>
      </w:r>
      <w:r w:rsidR="002C09D6">
        <w:rPr>
          <w:rStyle w:val="normaltextrun"/>
        </w:rPr>
        <w:t>and saliva</w:t>
      </w:r>
      <w:r w:rsidR="00F42DE1">
        <w:rPr>
          <w:rStyle w:val="normaltextrun"/>
        </w:rPr>
        <w:t xml:space="preserve"> </w:t>
      </w:r>
      <w:r w:rsidR="007750A2">
        <w:rPr>
          <w:rStyle w:val="normaltextrun"/>
        </w:rPr>
        <w:t xml:space="preserve">should </w:t>
      </w:r>
      <w:r w:rsidR="00A21F1C">
        <w:rPr>
          <w:rStyle w:val="normaltextrun"/>
        </w:rPr>
        <w:t xml:space="preserve">always </w:t>
      </w:r>
      <w:r w:rsidR="002C09D6">
        <w:rPr>
          <w:rStyle w:val="normaltextrun"/>
        </w:rPr>
        <w:t xml:space="preserve">be </w:t>
      </w:r>
      <w:r w:rsidR="00A21F1C">
        <w:rPr>
          <w:rStyle w:val="normaltextrun"/>
        </w:rPr>
        <w:t>practi</w:t>
      </w:r>
      <w:r w:rsidR="0055690A">
        <w:rPr>
          <w:rStyle w:val="normaltextrun"/>
        </w:rPr>
        <w:t xml:space="preserve">sed. Hand hygiene should be performed before and after playing </w:t>
      </w:r>
      <w:r w:rsidR="000C110C">
        <w:rPr>
          <w:rStyle w:val="normaltextrun"/>
        </w:rPr>
        <w:t>shared musical instruments</w:t>
      </w:r>
      <w:r w:rsidR="00914489">
        <w:rPr>
          <w:rStyle w:val="normaltextrun"/>
        </w:rPr>
        <w:t>,</w:t>
      </w:r>
      <w:r w:rsidR="000C110C">
        <w:rPr>
          <w:rStyle w:val="normaltextrun"/>
        </w:rPr>
        <w:t xml:space="preserve"> and surfaces should be cleaned and disinfected between each use.</w:t>
      </w:r>
    </w:p>
    <w:p w14:paraId="4F08007C" w14:textId="77777777" w:rsidR="00416F04" w:rsidRDefault="00681975" w:rsidP="00681975">
      <w:pPr>
        <w:pStyle w:val="Heading3"/>
      </w:pPr>
      <w:r>
        <w:t>Can wind and brass instruments be used?</w:t>
      </w:r>
      <w:r w:rsidR="004B3251">
        <w:t xml:space="preserve"> </w:t>
      </w:r>
    </w:p>
    <w:p w14:paraId="6352C7B6" w14:textId="52FB0E6A" w:rsidR="008E2FD9" w:rsidRDefault="00436DE5" w:rsidP="00681975">
      <w:pPr>
        <w:pStyle w:val="Heading3"/>
        <w:rPr>
          <w:rStyle w:val="normaltextrun"/>
          <w:b w:val="0"/>
          <w:bCs w:val="0"/>
          <w:sz w:val="20"/>
          <w:szCs w:val="20"/>
        </w:rPr>
      </w:pPr>
      <w:r w:rsidRPr="005471A4">
        <w:rPr>
          <w:b w:val="0"/>
          <w:bCs w:val="0"/>
          <w:sz w:val="20"/>
          <w:szCs w:val="20"/>
        </w:rPr>
        <w:t xml:space="preserve">When there is </w:t>
      </w:r>
      <w:r w:rsidR="00C01940">
        <w:rPr>
          <w:b w:val="0"/>
          <w:bCs w:val="0"/>
          <w:sz w:val="20"/>
          <w:szCs w:val="20"/>
        </w:rPr>
        <w:t xml:space="preserve">no </w:t>
      </w:r>
      <w:r w:rsidRPr="005471A4">
        <w:rPr>
          <w:b w:val="0"/>
          <w:bCs w:val="0"/>
          <w:sz w:val="20"/>
          <w:szCs w:val="20"/>
        </w:rPr>
        <w:t>active community transmission of COVID-19</w:t>
      </w:r>
      <w:r w:rsidR="005471A4">
        <w:rPr>
          <w:b w:val="0"/>
          <w:bCs w:val="0"/>
          <w:sz w:val="20"/>
          <w:szCs w:val="20"/>
        </w:rPr>
        <w:t>,</w:t>
      </w:r>
      <w:r w:rsidRPr="005471A4">
        <w:rPr>
          <w:b w:val="0"/>
          <w:bCs w:val="0"/>
          <w:sz w:val="22"/>
          <w:szCs w:val="24"/>
        </w:rPr>
        <w:t xml:space="preserve"> </w:t>
      </w:r>
      <w:r w:rsidR="00180B85">
        <w:rPr>
          <w:rStyle w:val="normaltextrun"/>
          <w:b w:val="0"/>
          <w:bCs w:val="0"/>
          <w:sz w:val="20"/>
          <w:szCs w:val="20"/>
        </w:rPr>
        <w:t xml:space="preserve">the </w:t>
      </w:r>
      <w:r w:rsidR="007F1174">
        <w:rPr>
          <w:rStyle w:val="normaltextrun"/>
          <w:b w:val="0"/>
          <w:bCs w:val="0"/>
          <w:sz w:val="20"/>
          <w:szCs w:val="20"/>
        </w:rPr>
        <w:t xml:space="preserve">theoretical </w:t>
      </w:r>
      <w:r w:rsidR="00180B85">
        <w:rPr>
          <w:rStyle w:val="normaltextrun"/>
          <w:b w:val="0"/>
          <w:bCs w:val="0"/>
          <w:sz w:val="20"/>
          <w:szCs w:val="20"/>
        </w:rPr>
        <w:t>risk of disease transmission</w:t>
      </w:r>
      <w:r w:rsidR="00950AA7">
        <w:rPr>
          <w:rStyle w:val="normaltextrun"/>
          <w:b w:val="0"/>
          <w:bCs w:val="0"/>
          <w:sz w:val="20"/>
          <w:szCs w:val="20"/>
        </w:rPr>
        <w:t xml:space="preserve"> from playing wind and brass instruments</w:t>
      </w:r>
      <w:r w:rsidR="00180B85">
        <w:rPr>
          <w:rStyle w:val="normaltextrun"/>
          <w:b w:val="0"/>
          <w:bCs w:val="0"/>
          <w:sz w:val="20"/>
          <w:szCs w:val="20"/>
        </w:rPr>
        <w:t xml:space="preserve"> is very low. </w:t>
      </w:r>
      <w:r w:rsidR="00C01940">
        <w:rPr>
          <w:rStyle w:val="normaltextrun"/>
          <w:b w:val="0"/>
          <w:bCs w:val="0"/>
          <w:sz w:val="20"/>
          <w:szCs w:val="20"/>
        </w:rPr>
        <w:t xml:space="preserve">When there is </w:t>
      </w:r>
      <w:r w:rsidR="00C01940" w:rsidRPr="005471A4">
        <w:rPr>
          <w:b w:val="0"/>
          <w:bCs w:val="0"/>
          <w:sz w:val="20"/>
          <w:szCs w:val="20"/>
        </w:rPr>
        <w:t>active community transmission of COVID-19</w:t>
      </w:r>
      <w:r w:rsidR="00C01940">
        <w:rPr>
          <w:b w:val="0"/>
          <w:bCs w:val="0"/>
          <w:sz w:val="20"/>
          <w:szCs w:val="20"/>
        </w:rPr>
        <w:t>,</w:t>
      </w:r>
      <w:r w:rsidR="0064221F">
        <w:rPr>
          <w:rStyle w:val="normaltextrun"/>
          <w:b w:val="0"/>
          <w:bCs w:val="0"/>
          <w:sz w:val="20"/>
          <w:szCs w:val="20"/>
        </w:rPr>
        <w:t xml:space="preserve"> </w:t>
      </w:r>
      <w:r w:rsidR="00F75D82">
        <w:rPr>
          <w:rStyle w:val="normaltextrun"/>
          <w:b w:val="0"/>
          <w:bCs w:val="0"/>
          <w:sz w:val="20"/>
          <w:szCs w:val="20"/>
        </w:rPr>
        <w:t xml:space="preserve">wind and brass </w:t>
      </w:r>
      <w:r w:rsidR="0064221F">
        <w:rPr>
          <w:rStyle w:val="normaltextrun"/>
          <w:b w:val="0"/>
          <w:bCs w:val="0"/>
          <w:sz w:val="20"/>
          <w:szCs w:val="20"/>
        </w:rPr>
        <w:t>musical instruments may still be used</w:t>
      </w:r>
      <w:r w:rsidR="00914489">
        <w:rPr>
          <w:rStyle w:val="normaltextrun"/>
          <w:b w:val="0"/>
          <w:bCs w:val="0"/>
          <w:sz w:val="20"/>
          <w:szCs w:val="20"/>
        </w:rPr>
        <w:t>;</w:t>
      </w:r>
      <w:r w:rsidR="0064221F">
        <w:rPr>
          <w:rStyle w:val="normaltextrun"/>
          <w:b w:val="0"/>
          <w:bCs w:val="0"/>
          <w:sz w:val="20"/>
          <w:szCs w:val="20"/>
        </w:rPr>
        <w:t xml:space="preserve"> however</w:t>
      </w:r>
      <w:r w:rsidR="00914489">
        <w:rPr>
          <w:rStyle w:val="normaltextrun"/>
          <w:b w:val="0"/>
          <w:bCs w:val="0"/>
          <w:sz w:val="20"/>
          <w:szCs w:val="20"/>
        </w:rPr>
        <w:t>,</w:t>
      </w:r>
      <w:r w:rsidR="0064221F">
        <w:rPr>
          <w:rStyle w:val="normaltextrun"/>
          <w:b w:val="0"/>
          <w:bCs w:val="0"/>
          <w:sz w:val="20"/>
          <w:szCs w:val="20"/>
        </w:rPr>
        <w:t xml:space="preserve"> </w:t>
      </w:r>
      <w:r w:rsidR="00FF3D2E">
        <w:rPr>
          <w:rStyle w:val="normaltextrun"/>
          <w:b w:val="0"/>
          <w:bCs w:val="0"/>
          <w:sz w:val="20"/>
          <w:szCs w:val="20"/>
        </w:rPr>
        <w:t>additional measures are required to mitiga</w:t>
      </w:r>
      <w:r w:rsidR="009766BC">
        <w:rPr>
          <w:rStyle w:val="normaltextrun"/>
          <w:b w:val="0"/>
          <w:bCs w:val="0"/>
          <w:sz w:val="20"/>
          <w:szCs w:val="20"/>
        </w:rPr>
        <w:t>te or reduce the risk of infection transmission. Examples of these include</w:t>
      </w:r>
      <w:r w:rsidR="00914489">
        <w:rPr>
          <w:rStyle w:val="normaltextrun"/>
          <w:b w:val="0"/>
          <w:bCs w:val="0"/>
          <w:sz w:val="20"/>
          <w:szCs w:val="20"/>
        </w:rPr>
        <w:t xml:space="preserve"> the following</w:t>
      </w:r>
      <w:r w:rsidR="009766BC">
        <w:rPr>
          <w:rStyle w:val="normaltextrun"/>
          <w:b w:val="0"/>
          <w:bCs w:val="0"/>
          <w:sz w:val="20"/>
          <w:szCs w:val="20"/>
        </w:rPr>
        <w:t>:</w:t>
      </w:r>
    </w:p>
    <w:p w14:paraId="74FEC4A1" w14:textId="3DCA6D36" w:rsidR="0045075D" w:rsidRDefault="005060F5" w:rsidP="0045075D">
      <w:pPr>
        <w:pStyle w:val="DHHStablebullet1"/>
        <w:numPr>
          <w:ilvl w:val="0"/>
          <w:numId w:val="57"/>
        </w:numPr>
        <w:rPr>
          <w:rStyle w:val="normaltextrun"/>
        </w:rPr>
      </w:pPr>
      <w:r w:rsidRPr="00E5278B">
        <w:rPr>
          <w:rStyle w:val="normaltextrun"/>
        </w:rPr>
        <w:t>Playing musical instruments outdoors</w:t>
      </w:r>
      <w:r w:rsidR="00E5278B">
        <w:rPr>
          <w:rStyle w:val="normaltextrun"/>
        </w:rPr>
        <w:t xml:space="preserve"> </w:t>
      </w:r>
      <w:r>
        <w:rPr>
          <w:rStyle w:val="normaltextrun"/>
        </w:rPr>
        <w:t>will significantly reduce the risk of infection transmission.</w:t>
      </w:r>
    </w:p>
    <w:p w14:paraId="08F87CF8" w14:textId="3DFB8ED3" w:rsidR="00801F92" w:rsidRPr="0045075D" w:rsidRDefault="0037613A" w:rsidP="0045075D">
      <w:pPr>
        <w:pStyle w:val="DHHStablebullet1"/>
        <w:numPr>
          <w:ilvl w:val="0"/>
          <w:numId w:val="57"/>
        </w:numPr>
        <w:rPr>
          <w:rStyle w:val="normaltextrun"/>
        </w:rPr>
      </w:pPr>
      <w:r>
        <w:rPr>
          <w:rStyle w:val="normaltextrun"/>
        </w:rPr>
        <w:t>R</w:t>
      </w:r>
      <w:r w:rsidR="00D75D40" w:rsidRPr="006D37C2">
        <w:rPr>
          <w:rStyle w:val="normaltextrun"/>
        </w:rPr>
        <w:t>educing the number of people present</w:t>
      </w:r>
      <w:r w:rsidR="002724D7">
        <w:rPr>
          <w:rStyle w:val="normaltextrun"/>
        </w:rPr>
        <w:t xml:space="preserve"> in an indoor space</w:t>
      </w:r>
      <w:r>
        <w:rPr>
          <w:rStyle w:val="normaltextrun"/>
        </w:rPr>
        <w:t>. This</w:t>
      </w:r>
      <w:r w:rsidR="00914489">
        <w:rPr>
          <w:rStyle w:val="normaltextrun"/>
        </w:rPr>
        <w:t xml:space="preserve"> might</w:t>
      </w:r>
      <w:r>
        <w:rPr>
          <w:rStyle w:val="normaltextrun"/>
        </w:rPr>
        <w:t xml:space="preserve"> entail</w:t>
      </w:r>
      <w:r w:rsidR="004B3251">
        <w:rPr>
          <w:rStyle w:val="normaltextrun"/>
        </w:rPr>
        <w:t xml:space="preserve"> </w:t>
      </w:r>
      <w:r w:rsidR="00914489">
        <w:rPr>
          <w:rStyle w:val="normaltextrun"/>
        </w:rPr>
        <w:t>changed</w:t>
      </w:r>
      <w:r w:rsidR="00914489" w:rsidRPr="006D37C2">
        <w:rPr>
          <w:rStyle w:val="normaltextrun"/>
        </w:rPr>
        <w:t xml:space="preserve"> </w:t>
      </w:r>
      <w:r w:rsidR="00D75D40" w:rsidRPr="006D37C2">
        <w:rPr>
          <w:rStyle w:val="normaltextrun"/>
        </w:rPr>
        <w:t xml:space="preserve">seating arrangements for different musical activities involving the </w:t>
      </w:r>
      <w:r w:rsidR="00914489">
        <w:rPr>
          <w:rStyle w:val="normaltextrun"/>
        </w:rPr>
        <w:t>use</w:t>
      </w:r>
      <w:r w:rsidR="00914489" w:rsidRPr="006D37C2">
        <w:rPr>
          <w:rStyle w:val="normaltextrun"/>
        </w:rPr>
        <w:t xml:space="preserve"> </w:t>
      </w:r>
      <w:r w:rsidR="00D75D40" w:rsidRPr="006D37C2">
        <w:rPr>
          <w:rStyle w:val="normaltextrun"/>
        </w:rPr>
        <w:t>of wind</w:t>
      </w:r>
      <w:r w:rsidR="00D75D40">
        <w:rPr>
          <w:rStyle w:val="normaltextrun"/>
        </w:rPr>
        <w:t xml:space="preserve"> </w:t>
      </w:r>
      <w:r w:rsidR="00642C14">
        <w:rPr>
          <w:rStyle w:val="normaltextrun"/>
        </w:rPr>
        <w:t>and brass</w:t>
      </w:r>
      <w:r w:rsidR="00D75D40" w:rsidRPr="006D37C2">
        <w:rPr>
          <w:rStyle w:val="normaltextrun"/>
        </w:rPr>
        <w:t xml:space="preserve"> instruments, </w:t>
      </w:r>
      <w:r w:rsidR="00A857E8" w:rsidRPr="006D37C2">
        <w:rPr>
          <w:rStyle w:val="normaltextrun"/>
        </w:rPr>
        <w:t>including</w:t>
      </w:r>
      <w:r w:rsidR="00D75D40" w:rsidRPr="006D37C2">
        <w:rPr>
          <w:rStyle w:val="normaltextrun"/>
        </w:rPr>
        <w:t xml:space="preserve"> orchestras, bands</w:t>
      </w:r>
      <w:r w:rsidR="00007E1E">
        <w:rPr>
          <w:rStyle w:val="normaltextrun"/>
        </w:rPr>
        <w:t xml:space="preserve"> or</w:t>
      </w:r>
      <w:r w:rsidR="00D75D40" w:rsidRPr="006D37C2">
        <w:rPr>
          <w:rStyle w:val="normaltextrun"/>
        </w:rPr>
        <w:t xml:space="preserve"> music </w:t>
      </w:r>
      <w:r w:rsidR="00642C14">
        <w:rPr>
          <w:rStyle w:val="normaltextrun"/>
        </w:rPr>
        <w:t>classes</w:t>
      </w:r>
      <w:r w:rsidR="00D75D40" w:rsidRPr="006D37C2">
        <w:rPr>
          <w:rStyle w:val="normaltextrun"/>
        </w:rPr>
        <w:t xml:space="preserve">. </w:t>
      </w:r>
      <w:r w:rsidR="007E1422">
        <w:rPr>
          <w:rStyle w:val="normaltextrun"/>
        </w:rPr>
        <w:t xml:space="preserve">The maximum </w:t>
      </w:r>
      <w:r w:rsidR="00743E6F">
        <w:rPr>
          <w:rStyle w:val="normaltextrun"/>
        </w:rPr>
        <w:t xml:space="preserve">number of individuals allowed in a given space should </w:t>
      </w:r>
      <w:r w:rsidR="00577EE9">
        <w:rPr>
          <w:rStyle w:val="normaltextrun"/>
        </w:rPr>
        <w:t>follow density limits</w:t>
      </w:r>
      <w:r w:rsidR="00CB62DC">
        <w:rPr>
          <w:rStyle w:val="normaltextrun"/>
        </w:rPr>
        <w:t xml:space="preserve"> set by the </w:t>
      </w:r>
      <w:r w:rsidR="00914489">
        <w:rPr>
          <w:rStyle w:val="normaltextrun"/>
        </w:rPr>
        <w:t>D</w:t>
      </w:r>
      <w:r w:rsidR="00CB62DC">
        <w:rPr>
          <w:rStyle w:val="normaltextrun"/>
        </w:rPr>
        <w:t>epartment</w:t>
      </w:r>
      <w:r w:rsidR="00914489">
        <w:rPr>
          <w:rStyle w:val="normaltextrun"/>
        </w:rPr>
        <w:t xml:space="preserve"> of Health</w:t>
      </w:r>
      <w:r w:rsidR="000455B3">
        <w:rPr>
          <w:rStyle w:val="normaltextrun"/>
        </w:rPr>
        <w:t xml:space="preserve">. </w:t>
      </w:r>
      <w:r w:rsidR="007E1422">
        <w:rPr>
          <w:rStyle w:val="normaltextrun"/>
        </w:rPr>
        <w:t xml:space="preserve"> </w:t>
      </w:r>
    </w:p>
    <w:p w14:paraId="4622DF3C" w14:textId="32E7E83A" w:rsidR="00376A55" w:rsidRDefault="00D75D40" w:rsidP="0045075D">
      <w:pPr>
        <w:pStyle w:val="DHHSbullet1"/>
        <w:numPr>
          <w:ilvl w:val="0"/>
          <w:numId w:val="57"/>
        </w:numPr>
        <w:rPr>
          <w:rStyle w:val="normaltextrun"/>
          <w:b/>
          <w:bCs/>
        </w:rPr>
      </w:pPr>
      <w:r w:rsidRPr="006D37C2">
        <w:rPr>
          <w:rStyle w:val="normaltextrun"/>
        </w:rPr>
        <w:t xml:space="preserve">Incorporating additional physical distancing </w:t>
      </w:r>
      <w:r w:rsidR="00734A2A">
        <w:rPr>
          <w:rStyle w:val="normaltextrun"/>
        </w:rPr>
        <w:t>between the musicians</w:t>
      </w:r>
      <w:r w:rsidR="00D03D3E">
        <w:rPr>
          <w:rStyle w:val="normaltextrun"/>
        </w:rPr>
        <w:t xml:space="preserve">. </w:t>
      </w:r>
      <w:r w:rsidR="00B562E1">
        <w:rPr>
          <w:rStyle w:val="normaltextrun"/>
        </w:rPr>
        <w:t>M</w:t>
      </w:r>
      <w:r w:rsidRPr="006D37C2">
        <w:rPr>
          <w:rStyle w:val="normaltextrun"/>
        </w:rPr>
        <w:t>usicians playing high</w:t>
      </w:r>
      <w:r w:rsidR="00801F92">
        <w:rPr>
          <w:rStyle w:val="normaltextrun"/>
        </w:rPr>
        <w:t>-</w:t>
      </w:r>
      <w:r w:rsidRPr="006D37C2">
        <w:rPr>
          <w:rStyle w:val="normaltextrun"/>
        </w:rPr>
        <w:t xml:space="preserve">risk instruments </w:t>
      </w:r>
      <w:r w:rsidR="00734A2A">
        <w:rPr>
          <w:rStyle w:val="normaltextrun"/>
        </w:rPr>
        <w:t>should</w:t>
      </w:r>
      <w:r w:rsidRPr="006D37C2">
        <w:rPr>
          <w:rStyle w:val="normaltextrun"/>
        </w:rPr>
        <w:t xml:space="preserve"> be </w:t>
      </w:r>
      <w:r w:rsidR="00053794">
        <w:rPr>
          <w:rStyle w:val="normaltextrun"/>
        </w:rPr>
        <w:t>at least</w:t>
      </w:r>
      <w:r w:rsidRPr="006D37C2">
        <w:rPr>
          <w:rStyle w:val="normaltextrun"/>
        </w:rPr>
        <w:t xml:space="preserve"> two metres apart </w:t>
      </w:r>
      <w:r w:rsidR="00BC0028">
        <w:rPr>
          <w:rStyle w:val="normaltextrun"/>
        </w:rPr>
        <w:t>(</w:t>
      </w:r>
      <w:r w:rsidRPr="006D37C2">
        <w:rPr>
          <w:rStyle w:val="normaltextrun"/>
        </w:rPr>
        <w:t xml:space="preserve">to account for the length of the instrument) </w:t>
      </w:r>
      <w:r>
        <w:rPr>
          <w:rStyle w:val="normaltextrun"/>
        </w:rPr>
        <w:t xml:space="preserve">and </w:t>
      </w:r>
      <w:r w:rsidR="00BC0028">
        <w:rPr>
          <w:rStyle w:val="normaltextrun"/>
        </w:rPr>
        <w:t xml:space="preserve">distance between </w:t>
      </w:r>
      <w:r w:rsidR="004264E5">
        <w:rPr>
          <w:rStyle w:val="normaltextrun"/>
        </w:rPr>
        <w:t>those playing wind instruments</w:t>
      </w:r>
      <w:r w:rsidR="00C67709">
        <w:rPr>
          <w:rStyle w:val="normaltextrun"/>
        </w:rPr>
        <w:t xml:space="preserve"> and other musicians</w:t>
      </w:r>
      <w:r w:rsidR="007B6EDE">
        <w:rPr>
          <w:rStyle w:val="normaltextrun"/>
        </w:rPr>
        <w:t xml:space="preserve"> should be </w:t>
      </w:r>
      <w:r w:rsidR="00904964">
        <w:rPr>
          <w:rStyle w:val="normaltextrun"/>
        </w:rPr>
        <w:t xml:space="preserve">maximised as </w:t>
      </w:r>
      <w:r w:rsidR="00914489">
        <w:rPr>
          <w:rStyle w:val="normaltextrun"/>
        </w:rPr>
        <w:t xml:space="preserve">much as </w:t>
      </w:r>
      <w:r w:rsidR="00904964">
        <w:rPr>
          <w:rStyle w:val="normaltextrun"/>
        </w:rPr>
        <w:t>possible</w:t>
      </w:r>
      <w:r w:rsidR="00C67709">
        <w:rPr>
          <w:rStyle w:val="normaltextrun"/>
        </w:rPr>
        <w:t>.</w:t>
      </w:r>
    </w:p>
    <w:p w14:paraId="63A25B2F" w14:textId="72E0C433" w:rsidR="00E155FC" w:rsidRPr="006D37C2" w:rsidRDefault="00E155FC" w:rsidP="0045075D">
      <w:pPr>
        <w:pStyle w:val="DHHSbullet1"/>
        <w:numPr>
          <w:ilvl w:val="0"/>
          <w:numId w:val="57"/>
        </w:numPr>
      </w:pPr>
      <w:r>
        <w:t>The audience should be distanced</w:t>
      </w:r>
      <w:r w:rsidR="00411357">
        <w:t xml:space="preserve"> as far as practical from brass and wind musicians</w:t>
      </w:r>
      <w:r w:rsidR="000234E5">
        <w:t xml:space="preserve">. </w:t>
      </w:r>
      <w:r w:rsidR="00902452">
        <w:t xml:space="preserve">With </w:t>
      </w:r>
      <w:r w:rsidR="00914489">
        <w:t xml:space="preserve">indoor </w:t>
      </w:r>
      <w:r w:rsidR="00902452">
        <w:t xml:space="preserve">performances, </w:t>
      </w:r>
      <w:r w:rsidR="00BD238A">
        <w:t>the audience may be required to wear</w:t>
      </w:r>
      <w:r w:rsidR="0052391E">
        <w:t xml:space="preserve"> a face </w:t>
      </w:r>
      <w:r w:rsidR="00914489">
        <w:t xml:space="preserve">mask </w:t>
      </w:r>
      <w:r w:rsidR="004F131D">
        <w:t xml:space="preserve">if required </w:t>
      </w:r>
      <w:r w:rsidR="00914489">
        <w:t>by local restrictions</w:t>
      </w:r>
      <w:r w:rsidR="004F131D">
        <w:t>.</w:t>
      </w:r>
    </w:p>
    <w:p w14:paraId="3697BFD5" w14:textId="5415A792" w:rsidR="00376A55" w:rsidRPr="00DF53F6" w:rsidRDefault="00892AEB" w:rsidP="0045075D">
      <w:pPr>
        <w:pStyle w:val="DHHSbullet1"/>
        <w:numPr>
          <w:ilvl w:val="0"/>
          <w:numId w:val="57"/>
        </w:numPr>
        <w:rPr>
          <w:rStyle w:val="normaltextrun"/>
          <w:b/>
          <w:bCs/>
        </w:rPr>
      </w:pPr>
      <w:r>
        <w:rPr>
          <w:rStyle w:val="normaltextrun"/>
        </w:rPr>
        <w:t>R</w:t>
      </w:r>
      <w:r w:rsidR="00D75D40" w:rsidRPr="006D37C2">
        <w:rPr>
          <w:rStyle w:val="normaltextrun"/>
        </w:rPr>
        <w:t xml:space="preserve">oom ventilation enhancement (for example, open windows) </w:t>
      </w:r>
      <w:r w:rsidR="00E06495">
        <w:rPr>
          <w:rStyle w:val="normaltextrun"/>
        </w:rPr>
        <w:t>is important</w:t>
      </w:r>
      <w:r w:rsidR="00914489">
        <w:rPr>
          <w:rStyle w:val="normaltextrun"/>
        </w:rPr>
        <w:t>.</w:t>
      </w:r>
      <w:r w:rsidR="00DF53F6">
        <w:rPr>
          <w:rStyle w:val="normaltextrun"/>
        </w:rPr>
        <w:t xml:space="preserve"> </w:t>
      </w:r>
    </w:p>
    <w:p w14:paraId="457171FC" w14:textId="76BF7ACF" w:rsidR="00825551" w:rsidRPr="007A1D03" w:rsidRDefault="00CB5240" w:rsidP="0045075D">
      <w:pPr>
        <w:pStyle w:val="DHHSbullet1"/>
        <w:numPr>
          <w:ilvl w:val="0"/>
          <w:numId w:val="57"/>
        </w:numPr>
      </w:pPr>
      <w:r>
        <w:t>Performers playing non-wind instruments (</w:t>
      </w:r>
      <w:r w:rsidR="005C05B2">
        <w:t xml:space="preserve">for example, </w:t>
      </w:r>
      <w:r>
        <w:t>percussion and string</w:t>
      </w:r>
      <w:r w:rsidR="00125B99">
        <w:t xml:space="preserve"> </w:t>
      </w:r>
      <w:r w:rsidR="00125B99" w:rsidRPr="007A1D03">
        <w:t>players) should wear face mask</w:t>
      </w:r>
      <w:r w:rsidR="00914489">
        <w:t>s</w:t>
      </w:r>
      <w:r w:rsidR="00D061F7" w:rsidRPr="007A1D03">
        <w:t xml:space="preserve"> if performing in </w:t>
      </w:r>
      <w:r w:rsidR="00EB6EEB" w:rsidRPr="007A1D03">
        <w:t xml:space="preserve">settings </w:t>
      </w:r>
      <w:r w:rsidR="0001475F" w:rsidRPr="007A1D03">
        <w:t xml:space="preserve">where face </w:t>
      </w:r>
      <w:r w:rsidR="00513D93">
        <w:t>masks are</w:t>
      </w:r>
      <w:r w:rsidR="0001475F" w:rsidRPr="007A1D03">
        <w:t xml:space="preserve"> required by </w:t>
      </w:r>
      <w:r w:rsidR="00513D93">
        <w:t>local restrictions</w:t>
      </w:r>
      <w:r w:rsidR="00007E1E" w:rsidRPr="007A1D03">
        <w:t>.</w:t>
      </w:r>
      <w:r w:rsidR="00125B99" w:rsidRPr="007A1D03">
        <w:t xml:space="preserve"> </w:t>
      </w:r>
    </w:p>
    <w:p w14:paraId="035519BB" w14:textId="2F7DA1EA" w:rsidR="00D75D40" w:rsidRDefault="00376A55" w:rsidP="0045075D">
      <w:pPr>
        <w:pStyle w:val="DHHSbullet1"/>
        <w:numPr>
          <w:ilvl w:val="0"/>
          <w:numId w:val="57"/>
        </w:numPr>
        <w:rPr>
          <w:rStyle w:val="normaltextrun"/>
          <w:b/>
        </w:rPr>
      </w:pPr>
      <w:r>
        <w:rPr>
          <w:rStyle w:val="normaltextrun"/>
        </w:rPr>
        <w:t>Users of</w:t>
      </w:r>
      <w:r w:rsidR="00D75D40" w:rsidRPr="006D37C2">
        <w:rPr>
          <w:rStyle w:val="normaltextrun"/>
        </w:rPr>
        <w:t xml:space="preserve"> brass instruments </w:t>
      </w:r>
      <w:r w:rsidR="0035711D">
        <w:rPr>
          <w:rStyle w:val="normaltextrun"/>
        </w:rPr>
        <w:t xml:space="preserve">should </w:t>
      </w:r>
      <w:r w:rsidR="00BD282E">
        <w:rPr>
          <w:rStyle w:val="normaltextrun"/>
        </w:rPr>
        <w:t>monitor and drain</w:t>
      </w:r>
      <w:r w:rsidR="00D75D40" w:rsidRPr="006D37C2">
        <w:rPr>
          <w:rStyle w:val="normaltextrun"/>
        </w:rPr>
        <w:t xml:space="preserve"> the</w:t>
      </w:r>
      <w:r w:rsidR="00F66080">
        <w:rPr>
          <w:rStyle w:val="normaltextrun"/>
        </w:rPr>
        <w:t>ir</w:t>
      </w:r>
      <w:r w:rsidR="00D75D40" w:rsidRPr="006D37C2">
        <w:rPr>
          <w:rStyle w:val="normaltextrun"/>
        </w:rPr>
        <w:t xml:space="preserve"> breath condensate</w:t>
      </w:r>
      <w:r w:rsidR="00D75D40">
        <w:rPr>
          <w:rStyle w:val="normaltextrun"/>
        </w:rPr>
        <w:t xml:space="preserve"> </w:t>
      </w:r>
      <w:r w:rsidR="00852925">
        <w:rPr>
          <w:rStyle w:val="normaltextrun"/>
        </w:rPr>
        <w:t>(</w:t>
      </w:r>
      <w:r w:rsidR="00513D93">
        <w:rPr>
          <w:rStyle w:val="normaltextrun"/>
        </w:rPr>
        <w:t>‘</w:t>
      </w:r>
      <w:r w:rsidR="00852925">
        <w:rPr>
          <w:rStyle w:val="normaltextrun"/>
        </w:rPr>
        <w:t>spit valve</w:t>
      </w:r>
      <w:r w:rsidR="00513D93">
        <w:rPr>
          <w:rStyle w:val="normaltextrun"/>
        </w:rPr>
        <w:t>’</w:t>
      </w:r>
      <w:r w:rsidR="00B41723">
        <w:rPr>
          <w:rStyle w:val="normaltextrun"/>
        </w:rPr>
        <w:t>)</w:t>
      </w:r>
      <w:r w:rsidR="00366FC4">
        <w:rPr>
          <w:rStyle w:val="normaltextrun"/>
        </w:rPr>
        <w:t xml:space="preserve"> </w:t>
      </w:r>
      <w:r w:rsidR="00513D93">
        <w:rPr>
          <w:rStyle w:val="normaltextrun"/>
        </w:rPr>
        <w:t>regularly</w:t>
      </w:r>
      <w:r w:rsidR="00D75D40" w:rsidRPr="006D37C2">
        <w:rPr>
          <w:rStyle w:val="normaltextrun"/>
        </w:rPr>
        <w:t xml:space="preserve">. </w:t>
      </w:r>
      <w:r w:rsidR="00ED2273">
        <w:rPr>
          <w:rStyle w:val="normaltextrun"/>
        </w:rPr>
        <w:t>M</w:t>
      </w:r>
      <w:r w:rsidR="00F705F3">
        <w:rPr>
          <w:rStyle w:val="normaltextrun"/>
        </w:rPr>
        <w:t>usicians</w:t>
      </w:r>
      <w:r w:rsidR="00CF3DF6">
        <w:rPr>
          <w:rStyle w:val="normaltextrun"/>
        </w:rPr>
        <w:t xml:space="preserve"> must </w:t>
      </w:r>
      <w:r w:rsidR="0036718C">
        <w:rPr>
          <w:rStyle w:val="normaltextrun"/>
        </w:rPr>
        <w:t>drain this fluid and dispose of it</w:t>
      </w:r>
      <w:r w:rsidR="00263F71">
        <w:rPr>
          <w:rStyle w:val="normaltextrun"/>
        </w:rPr>
        <w:t xml:space="preserve"> in a rubbish bin and then perform hand hygiene. </w:t>
      </w:r>
    </w:p>
    <w:p w14:paraId="7DDBEBDD" w14:textId="67E0630B" w:rsidR="006D38E8" w:rsidRPr="00007E1E" w:rsidRDefault="00F66080" w:rsidP="0045075D">
      <w:pPr>
        <w:pStyle w:val="DHHSbullet1"/>
        <w:numPr>
          <w:ilvl w:val="0"/>
          <w:numId w:val="57"/>
        </w:numPr>
        <w:rPr>
          <w:rFonts w:ascii="Cambria" w:hAnsi="Cambria"/>
        </w:rPr>
      </w:pPr>
      <w:r w:rsidRPr="00F66080">
        <w:t>Wind instruments are for individual use and should not be shared unless thoroughly cleaned and disinfected before reuse.</w:t>
      </w:r>
    </w:p>
    <w:p w14:paraId="26448BE4" w14:textId="01B95B0A" w:rsidR="00007E1E" w:rsidRPr="00534E34" w:rsidRDefault="00007E1E" w:rsidP="0045075D">
      <w:pPr>
        <w:pStyle w:val="DHHSbullet1"/>
        <w:numPr>
          <w:ilvl w:val="0"/>
          <w:numId w:val="57"/>
        </w:numPr>
        <w:rPr>
          <w:rStyle w:val="normaltextrun"/>
          <w:rFonts w:ascii="Cambria" w:hAnsi="Cambria"/>
        </w:rPr>
      </w:pPr>
      <w:r>
        <w:t>The use of a barrier cap on the bell end of a brass instrument offers a significant reduction in release of respiratory aerosols into the immediate</w:t>
      </w:r>
      <w:r w:rsidRPr="00007E1E">
        <w:rPr>
          <w:rStyle w:val="normaltextrun"/>
        </w:rPr>
        <w:t xml:space="preserve"> </w:t>
      </w:r>
      <w:r w:rsidRPr="00786B2F">
        <w:rPr>
          <w:rStyle w:val="normaltextrun"/>
        </w:rPr>
        <w:t>surroundings</w:t>
      </w:r>
      <w:r w:rsidR="003C44DF">
        <w:t>.</w:t>
      </w:r>
      <w:r w:rsidR="00534E34">
        <w:t xml:space="preserve"> </w:t>
      </w:r>
      <w:r>
        <w:rPr>
          <w:rStyle w:val="normaltextrun"/>
        </w:rPr>
        <w:t xml:space="preserve">This </w:t>
      </w:r>
      <w:r w:rsidR="00513D93">
        <w:rPr>
          <w:rStyle w:val="normaltextrun"/>
        </w:rPr>
        <w:t>is</w:t>
      </w:r>
      <w:r w:rsidR="00513D93" w:rsidRPr="00786B2F">
        <w:rPr>
          <w:rStyle w:val="normaltextrun"/>
        </w:rPr>
        <w:t xml:space="preserve"> </w:t>
      </w:r>
      <w:r w:rsidRPr="00786B2F">
        <w:rPr>
          <w:rStyle w:val="normaltextrun"/>
        </w:rPr>
        <w:t>a possible mitigation method for playing in groups</w:t>
      </w:r>
      <w:r w:rsidR="00513D93">
        <w:rPr>
          <w:rStyle w:val="normaltextrun"/>
        </w:rPr>
        <w:t>,</w:t>
      </w:r>
      <w:r w:rsidRPr="00786B2F">
        <w:rPr>
          <w:rStyle w:val="normaltextrun"/>
        </w:rPr>
        <w:t xml:space="preserve"> especially in hard to ventilate spaces</w:t>
      </w:r>
      <w:r>
        <w:rPr>
          <w:rStyle w:val="normaltextrun"/>
        </w:rPr>
        <w:t>.</w:t>
      </w:r>
    </w:p>
    <w:p w14:paraId="5130B191" w14:textId="34945B58" w:rsidR="00D75D40" w:rsidRDefault="00304BD2" w:rsidP="00D75D40">
      <w:pPr>
        <w:pStyle w:val="Heading2"/>
      </w:pPr>
      <w:r>
        <w:t>Singing in group settings</w:t>
      </w:r>
      <w:r w:rsidR="00C21569">
        <w:t xml:space="preserve"> such as choirs</w:t>
      </w:r>
    </w:p>
    <w:p w14:paraId="2544419D" w14:textId="6731D559" w:rsidR="00D75D40" w:rsidRDefault="005644B5" w:rsidP="00007E1E">
      <w:pPr>
        <w:pStyle w:val="Heading3"/>
      </w:pPr>
      <w:r>
        <w:t>Are choirs safe</w:t>
      </w:r>
      <w:r w:rsidR="00F96C7C">
        <w:t>?</w:t>
      </w:r>
    </w:p>
    <w:p w14:paraId="348F8CAD" w14:textId="18B3506D" w:rsidR="00B5129F" w:rsidRDefault="00983385" w:rsidP="00D75D40">
      <w:pPr>
        <w:pStyle w:val="DHHSbody"/>
      </w:pPr>
      <w:r>
        <w:t>During</w:t>
      </w:r>
      <w:r w:rsidR="0084773C">
        <w:t xml:space="preserve"> singing, </w:t>
      </w:r>
      <w:r w:rsidR="003B73C9">
        <w:t>droplets and aerosol</w:t>
      </w:r>
      <w:r w:rsidR="00001018">
        <w:t>s</w:t>
      </w:r>
      <w:r w:rsidR="003B73C9">
        <w:t xml:space="preserve"> </w:t>
      </w:r>
      <w:r w:rsidR="00D82B7D">
        <w:t>are emitted</w:t>
      </w:r>
      <w:r w:rsidR="00DA62F3">
        <w:t xml:space="preserve"> </w:t>
      </w:r>
      <w:r w:rsidR="00AC5D83">
        <w:t>and can follow ambient airflow patterns in a space</w:t>
      </w:r>
      <w:r w:rsidR="000164FA">
        <w:t xml:space="preserve"> </w:t>
      </w:r>
      <w:r w:rsidR="00F02DCC">
        <w:fldChar w:fldCharType="begin"/>
      </w:r>
      <w:r w:rsidR="00F02DCC">
        <w:instrText xml:space="preserve"> ADDIN EN.CITE &lt;EndNote&gt;&lt;Cite&gt;&lt;Author&gt;Bahl&lt;/Author&gt;&lt;Year&gt;2020&lt;/Year&gt;&lt;RecNum&gt;241&lt;/RecNum&gt;&lt;DisplayText&gt;(Bahl et al., 2020)&lt;/DisplayText&gt;&lt;record&gt;&lt;rec-number&gt;241&lt;/rec-number&gt;&lt;foreign-keys&gt;&lt;key app="EN" db-id="z0vdr0awcszpsde09v452r0ssdx5s9p9rs2a" timestamp="1617073023"&gt;241&lt;/key&gt;&lt;/foreign-keys&gt;&lt;ref-type name="Journal Article"&gt;17&lt;/ref-type&gt;&lt;contributors&gt;&lt;authors&gt;&lt;author&gt;Bahl, Prateek&lt;/author&gt;&lt;author&gt;de Silva, Charitha&lt;/author&gt;&lt;author&gt;Bhattacharjee, Shovon&lt;/author&gt;&lt;author&gt;Stone, Haley&lt;/author&gt;&lt;author&gt;Doolan, Con&lt;/author&gt;&lt;author&gt;Chughtai, Abrar Ahmad&lt;/author&gt;&lt;author&gt;MacIntyre, C. Raina&lt;/author&gt;&lt;/authors&gt;&lt;/contributors&gt;&lt;titles&gt;&lt;title&gt;Droplets and Aerosols Generated by Singing and the Risk of Coronavirus Disease 2019 for Choirs&lt;/title&gt;&lt;secondary-title&gt;Clinical Infectious Diseases&lt;/secondary-title&gt;&lt;/titles&gt;&lt;periodical&gt;&lt;full-title&gt;Clinical Infectious Diseases&lt;/full-title&gt;&lt;/periodical&gt;&lt;dates&gt;&lt;year&gt;2020&lt;/year&gt;&lt;/dates&gt;&lt;isbn&gt;1058-4838&lt;/isbn&gt;&lt;urls&gt;&lt;related-urls&gt;&lt;url&gt;https://doi.org/10.1093/cid/ciaa1241&lt;/url&gt;&lt;/related-urls&gt;&lt;/urls&gt;&lt;electronic-resource-num&gt;10.1093/cid/ciaa1241&lt;/electronic-resource-num&gt;&lt;access-date&gt;3/30/2021&lt;/access-date&gt;&lt;/record&gt;&lt;/Cite&gt;&lt;/EndNote&gt;</w:instrText>
      </w:r>
      <w:r w:rsidR="00F02DCC">
        <w:fldChar w:fldCharType="separate"/>
      </w:r>
      <w:r w:rsidR="00F02DCC">
        <w:rPr>
          <w:noProof/>
        </w:rPr>
        <w:t>(Bahl et al., 2020)</w:t>
      </w:r>
      <w:r w:rsidR="00F02DCC">
        <w:fldChar w:fldCharType="end"/>
      </w:r>
      <w:r w:rsidR="00AC5D83">
        <w:t>.</w:t>
      </w:r>
      <w:r w:rsidR="00835E8B">
        <w:t xml:space="preserve"> </w:t>
      </w:r>
      <w:r w:rsidR="005C7C75">
        <w:t xml:space="preserve">If infectious individuals are present, </w:t>
      </w:r>
      <w:r w:rsidR="006E47BF">
        <w:t>g</w:t>
      </w:r>
      <w:r w:rsidR="000B4073" w:rsidRPr="006D37C2">
        <w:t>roup singing may transmit</w:t>
      </w:r>
      <w:r w:rsidR="00007E1E">
        <w:t xml:space="preserve"> </w:t>
      </w:r>
      <w:r w:rsidR="000B4073" w:rsidRPr="006D37C2">
        <w:t>COVID-1</w:t>
      </w:r>
      <w:r w:rsidR="00EA0A60">
        <w:t>9 and the longer the singing</w:t>
      </w:r>
      <w:r w:rsidR="00587333">
        <w:t>,</w:t>
      </w:r>
      <w:r w:rsidR="00EA0A60">
        <w:t xml:space="preserve"> the greater the risk. </w:t>
      </w:r>
      <w:r w:rsidR="00041D72">
        <w:t xml:space="preserve">Singing inside in a poorly ventilated area with </w:t>
      </w:r>
      <w:r w:rsidR="00C83DF2">
        <w:t xml:space="preserve">infectious </w:t>
      </w:r>
      <w:r w:rsidR="00041D72">
        <w:t xml:space="preserve">singers </w:t>
      </w:r>
      <w:r w:rsidR="00C83DF2">
        <w:t xml:space="preserve">that are </w:t>
      </w:r>
      <w:r w:rsidR="00041D72">
        <w:t xml:space="preserve">not physically distanced has been </w:t>
      </w:r>
      <w:r w:rsidR="001D5926">
        <w:t xml:space="preserve">shown to be </w:t>
      </w:r>
      <w:r w:rsidR="00041D72">
        <w:t>associated with the spread of COVID-19</w:t>
      </w:r>
      <w:r w:rsidR="002054BA">
        <w:t xml:space="preserve"> </w:t>
      </w:r>
      <w:r w:rsidR="00492B58">
        <w:t xml:space="preserve">amongst the group </w:t>
      </w:r>
      <w:r w:rsidR="002054BA">
        <w:fldChar w:fldCharType="begin"/>
      </w:r>
      <w:r w:rsidR="00492B58">
        <w:instrText xml:space="preserve"> ADDIN EN.CITE &lt;EndNote&gt;&lt;Cite&gt;&lt;Author&gt;Hamner&lt;/Author&gt;&lt;Year&gt;2020&lt;/Year&gt;&lt;RecNum&gt;235&lt;/RecNum&gt;&lt;DisplayText&gt;(Hamner et al., 2020)&lt;/DisplayText&gt;&lt;record&gt;&lt;rec-number&gt;235&lt;/rec-number&gt;&lt;foreign-keys&gt;&lt;key app="EN" db-id="z0vdr0awcszpsde09v452r0ssdx5s9p9rs2a" timestamp="1616995042"&gt;235&lt;/key&gt;&lt;/foreign-keys&gt;&lt;ref-type name="Journal Article"&gt;17&lt;/ref-type&gt;&lt;contributors&gt;&lt;authors&gt;&lt;author&gt;Lea Hamner&lt;/author&gt;&lt;author&gt;Polly Dubbel&lt;/author&gt;&lt;author&gt;Ian Capron&lt;/author&gt;&lt;author&gt;Andy Ross&lt;/author&gt;&lt;author&gt;Amber Jordan&lt;/author&gt;&lt;author&gt;Jaxon Lee&lt;/author&gt;&lt;author&gt;Joanne Lynn&lt;/author&gt;&lt;author&gt;Amelia Ball&lt;/author&gt;&lt;author&gt;Simranjit Narwal&lt;/author&gt;&lt;author&gt;Sam Russell&lt;/author&gt;&lt;author&gt;Dale Patrick&lt;/author&gt;&lt;author&gt;Howard Leibrand&lt;/author&gt;&lt;/authors&gt;&lt;/contributors&gt;&lt;titles&gt;&lt;title&gt;High SARS-CoV-2 Attack Rate Following Exposure at a Choir Practice — Skagit County, Washington, March 2020&lt;/title&gt;&lt;secondary-title&gt;MMWR Morb Mortal Wkly Rep 2020&lt;/secondary-title&gt;&lt;/titles&gt;&lt;periodical&gt;&lt;full-title&gt;MMWR Morb Mortal Wkly Rep 2020&lt;/full-title&gt;&lt;/periodical&gt;&lt;pages&gt;606-610&lt;/pages&gt;&lt;number&gt;69&lt;/number&gt;&lt;dates&gt;&lt;year&gt;2020&lt;/year&gt;&lt;/dates&gt;&lt;urls&gt;&lt;/urls&gt;&lt;electronic-resource-num&gt;http://dx.doi.org/10.15585/mmwr.mm6919e6external&lt;/electronic-resource-num&gt;&lt;/record&gt;&lt;/Cite&gt;&lt;/EndNote&gt;</w:instrText>
      </w:r>
      <w:r w:rsidR="002054BA">
        <w:fldChar w:fldCharType="separate"/>
      </w:r>
      <w:r w:rsidR="00492B58">
        <w:rPr>
          <w:noProof/>
        </w:rPr>
        <w:t>(Hamner et al., 2020)</w:t>
      </w:r>
      <w:r w:rsidR="002054BA">
        <w:fldChar w:fldCharType="end"/>
      </w:r>
      <w:r w:rsidR="004D3864">
        <w:t>.</w:t>
      </w:r>
      <w:r w:rsidR="00041D72" w:rsidRPr="00007E1E">
        <w:rPr>
          <w:vertAlign w:val="superscript"/>
        </w:rPr>
        <w:t xml:space="preserve"> </w:t>
      </w:r>
      <w:r w:rsidR="003568A5" w:rsidRPr="00850A72">
        <w:t>Humming and singing so</w:t>
      </w:r>
      <w:r w:rsidR="00A664D7" w:rsidRPr="00850A72">
        <w:t xml:space="preserve">ftly </w:t>
      </w:r>
      <w:r w:rsidR="00F32469" w:rsidRPr="00850A72">
        <w:t xml:space="preserve">have been </w:t>
      </w:r>
      <w:r w:rsidR="00E573C9" w:rsidRPr="00850A72">
        <w:t>shown to be</w:t>
      </w:r>
      <w:r w:rsidR="00271D99" w:rsidRPr="00850A72">
        <w:t xml:space="preserve"> of</w:t>
      </w:r>
      <w:r w:rsidR="00A664D7" w:rsidRPr="00850A72">
        <w:t xml:space="preserve"> lower risk</w:t>
      </w:r>
      <w:r w:rsidR="00B5129F">
        <w:t xml:space="preserve"> for aerosol production</w:t>
      </w:r>
      <w:r w:rsidR="00A664D7">
        <w:t xml:space="preserve">. </w:t>
      </w:r>
    </w:p>
    <w:p w14:paraId="686DBCC0" w14:textId="3DD6BC87" w:rsidR="00B5129F" w:rsidRDefault="00AC49F0" w:rsidP="00D75D40">
      <w:pPr>
        <w:pStyle w:val="DHHSbody"/>
      </w:pPr>
      <w:r>
        <w:t>When there is no active community transmission of COVID-19,</w:t>
      </w:r>
      <w:r w:rsidR="00A637F1">
        <w:t xml:space="preserve"> </w:t>
      </w:r>
      <w:r w:rsidR="00053022">
        <w:t>the risk of droplet and aerosol transmission</w:t>
      </w:r>
      <w:r w:rsidR="006D3DDE">
        <w:t xml:space="preserve"> from ch</w:t>
      </w:r>
      <w:r w:rsidR="00950AA7">
        <w:t>oral singing</w:t>
      </w:r>
      <w:r w:rsidR="00053022">
        <w:t xml:space="preserve"> </w:t>
      </w:r>
      <w:r w:rsidR="006A17AE">
        <w:t>is low</w:t>
      </w:r>
      <w:r w:rsidR="007B08FF">
        <w:t>,</w:t>
      </w:r>
      <w:r w:rsidR="00906C61">
        <w:t xml:space="preserve"> so normal practices may be permitted. </w:t>
      </w:r>
      <w:r w:rsidR="005644B5">
        <w:t>When there is active community transmission of COVID-19,</w:t>
      </w:r>
      <w:r w:rsidR="0079259A">
        <w:t xml:space="preserve"> </w:t>
      </w:r>
      <w:r w:rsidR="00B615CF">
        <w:t>singing in group settings is less safe</w:t>
      </w:r>
      <w:r w:rsidR="007B08FF">
        <w:t xml:space="preserve"> </w:t>
      </w:r>
      <w:r w:rsidR="00B615CF">
        <w:t>and</w:t>
      </w:r>
      <w:r w:rsidR="0079259A">
        <w:t xml:space="preserve"> additional </w:t>
      </w:r>
      <w:r w:rsidR="003265C9">
        <w:t>precautions are</w:t>
      </w:r>
      <w:r w:rsidR="00304BDA">
        <w:t xml:space="preserve"> needed to reduce or mitigate </w:t>
      </w:r>
      <w:r w:rsidR="003978EB">
        <w:t>transmission of COVID-19.</w:t>
      </w:r>
    </w:p>
    <w:p w14:paraId="4BCFBED9" w14:textId="1697D31D" w:rsidR="00E30737" w:rsidRDefault="00A664D7" w:rsidP="00D75D40">
      <w:pPr>
        <w:pStyle w:val="DHHSbody"/>
      </w:pPr>
      <w:r>
        <w:t>It is imp</w:t>
      </w:r>
      <w:r w:rsidR="008C68F8">
        <w:t>ortant to assess the state of health of anyone attending group singing to ensure the safety of others</w:t>
      </w:r>
      <w:r w:rsidR="00FE1C5E">
        <w:t xml:space="preserve">. </w:t>
      </w:r>
      <w:r w:rsidR="00FE1C5E" w:rsidRPr="0096214A">
        <w:t xml:space="preserve">People at high-risk of severe illness </w:t>
      </w:r>
      <w:r w:rsidR="0096214A">
        <w:t xml:space="preserve">(that is, any signs or symptoms of </w:t>
      </w:r>
      <w:r w:rsidR="00A76AFA">
        <w:t xml:space="preserve">COVID-19) </w:t>
      </w:r>
      <w:r w:rsidR="00FE1C5E" w:rsidRPr="0096214A">
        <w:t>should not participate in group singing while there is active community transmission of COVID-19.</w:t>
      </w:r>
    </w:p>
    <w:p w14:paraId="6F8174B9" w14:textId="7F5FBFF6" w:rsidR="009547FB" w:rsidRDefault="002D1C54" w:rsidP="00D75D40">
      <w:pPr>
        <w:pStyle w:val="DHHSbody"/>
      </w:pPr>
      <w:r>
        <w:t xml:space="preserve">Examples of strategies that can be </w:t>
      </w:r>
      <w:r w:rsidR="00A618B3">
        <w:t>applied</w:t>
      </w:r>
      <w:r>
        <w:t xml:space="preserve"> </w:t>
      </w:r>
      <w:r w:rsidR="00B615CF">
        <w:t>to reduce ri</w:t>
      </w:r>
      <w:r w:rsidR="008D6701">
        <w:t xml:space="preserve">sk of infection transmission </w:t>
      </w:r>
      <w:r>
        <w:t>include</w:t>
      </w:r>
      <w:r w:rsidR="00A618B3">
        <w:t>:</w:t>
      </w:r>
    </w:p>
    <w:p w14:paraId="5E7E1D27" w14:textId="598ABED9" w:rsidR="00A618B3" w:rsidRDefault="00001018" w:rsidP="00A618B3">
      <w:pPr>
        <w:pStyle w:val="DHHSbody"/>
        <w:numPr>
          <w:ilvl w:val="0"/>
          <w:numId w:val="51"/>
        </w:numPr>
      </w:pPr>
      <w:r>
        <w:t>s</w:t>
      </w:r>
      <w:r w:rsidR="001163F4">
        <w:t>ing</w:t>
      </w:r>
      <w:r w:rsidR="00041D72">
        <w:t>ing</w:t>
      </w:r>
      <w:r w:rsidR="001163F4">
        <w:t xml:space="preserve"> outside or in a well-ventilated room</w:t>
      </w:r>
      <w:r w:rsidR="00041D72">
        <w:t xml:space="preserve"> (with windows open)</w:t>
      </w:r>
    </w:p>
    <w:p w14:paraId="647B5A19" w14:textId="3AC87754" w:rsidR="001163F4" w:rsidRDefault="00001018" w:rsidP="00A618B3">
      <w:pPr>
        <w:pStyle w:val="DHHSbody"/>
        <w:numPr>
          <w:ilvl w:val="0"/>
          <w:numId w:val="51"/>
        </w:numPr>
      </w:pPr>
      <w:r>
        <w:t>p</w:t>
      </w:r>
      <w:r w:rsidR="001163F4">
        <w:t xml:space="preserve">hysical distancing of at least </w:t>
      </w:r>
      <w:r w:rsidR="00087F64">
        <w:t xml:space="preserve">1.5 </w:t>
      </w:r>
      <w:r w:rsidR="001163F4">
        <w:t>metres while singing</w:t>
      </w:r>
      <w:r w:rsidR="009D2833">
        <w:t xml:space="preserve"> in groups</w:t>
      </w:r>
    </w:p>
    <w:p w14:paraId="7828E140" w14:textId="3796ABF4" w:rsidR="001163F4" w:rsidRDefault="00001018" w:rsidP="00A618B3">
      <w:pPr>
        <w:pStyle w:val="DHHSbody"/>
        <w:numPr>
          <w:ilvl w:val="0"/>
          <w:numId w:val="51"/>
        </w:numPr>
      </w:pPr>
      <w:r>
        <w:t>s</w:t>
      </w:r>
      <w:r w:rsidR="003568A5">
        <w:t>hort</w:t>
      </w:r>
      <w:r w:rsidR="00690124">
        <w:t>er</w:t>
      </w:r>
      <w:r w:rsidR="003568A5">
        <w:t xml:space="preserve"> performances (of less than an hour)</w:t>
      </w:r>
    </w:p>
    <w:p w14:paraId="77C2F984" w14:textId="2A4F92B3" w:rsidR="005A5845" w:rsidRDefault="00001018" w:rsidP="00A618B3">
      <w:pPr>
        <w:pStyle w:val="DHHSbody"/>
        <w:numPr>
          <w:ilvl w:val="0"/>
          <w:numId w:val="51"/>
        </w:numPr>
      </w:pPr>
      <w:r>
        <w:t>r</w:t>
      </w:r>
      <w:r w:rsidR="001D3EEC">
        <w:t>unning</w:t>
      </w:r>
      <w:r w:rsidR="001F3F14">
        <w:t xml:space="preserve"> singing lessons, classes or practice</w:t>
      </w:r>
      <w:r w:rsidR="008D6701">
        <w:t>s</w:t>
      </w:r>
      <w:r w:rsidR="001F3F14">
        <w:t xml:space="preserve"> outdoors if </w:t>
      </w:r>
      <w:r w:rsidR="005E10EF">
        <w:t>practical</w:t>
      </w:r>
      <w:r w:rsidR="0016033E">
        <w:t xml:space="preserve"> </w:t>
      </w:r>
    </w:p>
    <w:p w14:paraId="01ACF526" w14:textId="3C612E00" w:rsidR="001F3F14" w:rsidRDefault="00001018" w:rsidP="00A618B3">
      <w:pPr>
        <w:pStyle w:val="DHHSbody"/>
        <w:numPr>
          <w:ilvl w:val="0"/>
          <w:numId w:val="51"/>
        </w:numPr>
      </w:pPr>
      <w:r>
        <w:t>u</w:t>
      </w:r>
      <w:r w:rsidR="005A5845">
        <w:t>se of glass</w:t>
      </w:r>
      <w:r>
        <w:t>-</w:t>
      </w:r>
      <w:r w:rsidR="005A5845">
        <w:t xml:space="preserve">petitioned rooms </w:t>
      </w:r>
    </w:p>
    <w:p w14:paraId="42870F5D" w14:textId="3B7852D2" w:rsidR="00D75911" w:rsidRDefault="00220AE8" w:rsidP="00A618B3">
      <w:pPr>
        <w:pStyle w:val="DHHSbody"/>
        <w:numPr>
          <w:ilvl w:val="0"/>
          <w:numId w:val="51"/>
        </w:numPr>
      </w:pPr>
      <w:r>
        <w:t>r</w:t>
      </w:r>
      <w:r w:rsidR="00D75911">
        <w:t>unnin</w:t>
      </w:r>
      <w:r w:rsidR="00A475C2">
        <w:t>g singing lessons, classes or practice</w:t>
      </w:r>
      <w:r>
        <w:t xml:space="preserve"> sessions</w:t>
      </w:r>
      <w:r w:rsidR="00A475C2">
        <w:t xml:space="preserve"> </w:t>
      </w:r>
      <w:r w:rsidR="00BC65B6">
        <w:t>virtually</w:t>
      </w:r>
      <w:r>
        <w:t>.</w:t>
      </w:r>
      <w:r w:rsidR="00BC65B6">
        <w:t xml:space="preserve"> </w:t>
      </w:r>
    </w:p>
    <w:p w14:paraId="5E60691F" w14:textId="74201C85" w:rsidR="00200124" w:rsidRDefault="00200124" w:rsidP="00200124">
      <w:pPr>
        <w:pStyle w:val="Heading3"/>
      </w:pPr>
      <w:r>
        <w:t>E-cigarettes/vaping devices</w:t>
      </w:r>
    </w:p>
    <w:p w14:paraId="78594151" w14:textId="39D4F8CE" w:rsidR="00200124" w:rsidRDefault="008E5088" w:rsidP="00200124">
      <w:pPr>
        <w:pStyle w:val="DHHSbody"/>
      </w:pPr>
      <w:r>
        <w:t xml:space="preserve">There </w:t>
      </w:r>
      <w:r w:rsidR="00220AE8">
        <w:t>is</w:t>
      </w:r>
      <w:r w:rsidR="00DF6E99">
        <w:t xml:space="preserve"> evidence showing that</w:t>
      </w:r>
      <w:r w:rsidR="00200124">
        <w:t xml:space="preserve"> the infection risk of environmental aerosol transmission of </w:t>
      </w:r>
      <w:r w:rsidR="00396DF3">
        <w:rPr>
          <w:rStyle w:val="normaltextrun"/>
          <w:rFonts w:cs="Arial"/>
        </w:rPr>
        <w:t xml:space="preserve">COVID-19 </w:t>
      </w:r>
      <w:r w:rsidR="00200124">
        <w:t xml:space="preserve">from a person </w:t>
      </w:r>
      <w:r w:rsidR="00396DF3">
        <w:t>using an e</w:t>
      </w:r>
      <w:r>
        <w:t>-</w:t>
      </w:r>
      <w:r w:rsidR="00396DF3">
        <w:t xml:space="preserve">cigarette or </w:t>
      </w:r>
      <w:r w:rsidR="00200124">
        <w:t>vaping</w:t>
      </w:r>
      <w:r>
        <w:t xml:space="preserve"> device</w:t>
      </w:r>
      <w:r w:rsidR="00200124">
        <w:t xml:space="preserve"> </w:t>
      </w:r>
      <w:r w:rsidR="00220AE8">
        <w:t>is</w:t>
      </w:r>
      <w:r w:rsidR="00200124">
        <w:t xml:space="preserve"> less than from </w:t>
      </w:r>
      <w:r w:rsidR="00396DF3">
        <w:t xml:space="preserve">that same </w:t>
      </w:r>
      <w:r w:rsidR="00200124">
        <w:t>person speaking or coughing</w:t>
      </w:r>
      <w:r w:rsidR="00112B76">
        <w:t xml:space="preserve"> </w:t>
      </w:r>
      <w:r w:rsidR="00112B76">
        <w:fldChar w:fldCharType="begin"/>
      </w:r>
      <w:r w:rsidR="00112B76">
        <w:instrText xml:space="preserve"> ADDIN EN.CITE &lt;EndNote&gt;&lt;Cite&gt;&lt;Author&gt;Sussman&lt;/Author&gt;&lt;Year&gt;2021&lt;/Year&gt;&lt;RecNum&gt;202&lt;/RecNum&gt;&lt;DisplayText&gt;(Sussman, Golberstein, &amp;amp; Polosa, 2021)&lt;/DisplayText&gt;&lt;record&gt;&lt;rec-number&gt;202&lt;/rec-number&gt;&lt;foreign-keys&gt;&lt;key app="EN" db-id="z0vdr0awcszpsde09v452r0ssdx5s9p9rs2a" timestamp="1615856623"&gt;202&lt;/key&gt;&lt;/foreign-keys&gt;&lt;ref-type name="Journal Article"&gt;17&lt;/ref-type&gt;&lt;contributors&gt;&lt;authors&gt;&lt;author&gt;Sussman, Roberto A.&lt;/author&gt;&lt;author&gt;Golberstein, Eliana&lt;/author&gt;&lt;author&gt;Polosa, Riccardo&lt;/author&gt;&lt;/authors&gt;&lt;/contributors&gt;&lt;titles&gt;&lt;title&gt;Aerial transmission of SARS-CoV-2 virus (and pathogens in general) through environmental e-cigarette aerosol&lt;/title&gt;&lt;secondary-title&gt;medRxiv&lt;/secondary-title&gt;&lt;/titles&gt;&lt;periodical&gt;&lt;full-title&gt;medRxiv&lt;/full-title&gt;&lt;/periodical&gt;&lt;pages&gt;2020.11.21.20235283&lt;/pages&gt;&lt;dates&gt;&lt;year&gt;2021&lt;/year&gt;&lt;/dates&gt;&lt;urls&gt;&lt;related-urls&gt;&lt;url&gt;http://medrxiv.org/content/early/2021/01/20/2020.11.21.20235283.abstract&lt;/url&gt;&lt;/related-urls&gt;&lt;/urls&gt;&lt;electronic-resource-num&gt;10.1101/2020.11.21.20235283&lt;/electronic-resource-num&gt;&lt;/record&gt;&lt;/Cite&gt;&lt;/EndNote&gt;</w:instrText>
      </w:r>
      <w:r w:rsidR="00112B76">
        <w:fldChar w:fldCharType="separate"/>
      </w:r>
      <w:r w:rsidR="00112B76">
        <w:rPr>
          <w:noProof/>
        </w:rPr>
        <w:t>(Sussman, Golberstein &amp; Polosa, 2021)</w:t>
      </w:r>
      <w:r w:rsidR="00112B76">
        <w:fldChar w:fldCharType="end"/>
      </w:r>
      <w:r w:rsidR="00200124">
        <w:t>.</w:t>
      </w:r>
      <w:r w:rsidR="00396DF3">
        <w:t xml:space="preserve"> </w:t>
      </w:r>
    </w:p>
    <w:p w14:paraId="485AFD14" w14:textId="22373391" w:rsidR="00396DF3" w:rsidRDefault="00396DF3" w:rsidP="00200124">
      <w:pPr>
        <w:pStyle w:val="DHHSbody"/>
      </w:pPr>
      <w:r>
        <w:t xml:space="preserve">Even though the risk is lower, it is recommended that people maintain a </w:t>
      </w:r>
      <w:r w:rsidR="00220AE8">
        <w:t>two</w:t>
      </w:r>
      <w:r w:rsidR="00FF0379">
        <w:t>-metre</w:t>
      </w:r>
      <w:r>
        <w:t xml:space="preserve"> distance from the person who is vaping or smoking.</w:t>
      </w:r>
    </w:p>
    <w:p w14:paraId="6B2B6B3D" w14:textId="4ED03FAC" w:rsidR="00396DF3" w:rsidRPr="00396DF3" w:rsidRDefault="00396DF3" w:rsidP="00396DF3">
      <w:pPr>
        <w:pStyle w:val="Body"/>
        <w:rPr>
          <w:sz w:val="20"/>
        </w:rPr>
      </w:pPr>
      <w:r>
        <w:rPr>
          <w:sz w:val="20"/>
        </w:rPr>
        <w:t>People using these devices should also be aware that f</w:t>
      </w:r>
      <w:r w:rsidRPr="00396DF3">
        <w:rPr>
          <w:sz w:val="20"/>
        </w:rPr>
        <w:t xml:space="preserve">requent hand-to-mouth action and sharing of devices </w:t>
      </w:r>
      <w:r>
        <w:rPr>
          <w:sz w:val="20"/>
        </w:rPr>
        <w:t xml:space="preserve">with others </w:t>
      </w:r>
      <w:r w:rsidRPr="00396DF3">
        <w:rPr>
          <w:sz w:val="20"/>
        </w:rPr>
        <w:t>may increase the risk of infection</w:t>
      </w:r>
      <w:r>
        <w:rPr>
          <w:sz w:val="20"/>
        </w:rPr>
        <w:t>.</w:t>
      </w:r>
      <w:r w:rsidRPr="00396DF3">
        <w:rPr>
          <w:sz w:val="20"/>
        </w:rPr>
        <w:t xml:space="preserve"> </w:t>
      </w:r>
      <w:r w:rsidR="00DF6E99" w:rsidRPr="5B0B7D3E">
        <w:rPr>
          <w:sz w:val="20"/>
        </w:rPr>
        <w:t xml:space="preserve">Hand hygiene should be </w:t>
      </w:r>
      <w:r w:rsidR="04167BC2" w:rsidRPr="5B0B7D3E">
        <w:rPr>
          <w:sz w:val="20"/>
        </w:rPr>
        <w:t>performed before and after using the device.</w:t>
      </w:r>
    </w:p>
    <w:p w14:paraId="7F888B45" w14:textId="65D93A57" w:rsidR="00581B0C" w:rsidRDefault="00F855A8" w:rsidP="00F855A8">
      <w:pPr>
        <w:pStyle w:val="Heading1"/>
      </w:pPr>
      <w:r>
        <w:t>Reference List</w:t>
      </w:r>
    </w:p>
    <w:p w14:paraId="3059CE98" w14:textId="77777777" w:rsidR="00193599" w:rsidRPr="00193599" w:rsidRDefault="00581B0C" w:rsidP="00193599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193599" w:rsidRPr="00193599">
        <w:t xml:space="preserve">Bahl, P., de Silva, C., Bhattacharjee, S., Stone, H., Doolan, C., Chughtai, A. A., &amp; MacIntyre, C. R. (2020). Droplets and Aerosols Generated by Singing and the Risk of Coronavirus Disease 2019 for Choirs. </w:t>
      </w:r>
      <w:r w:rsidR="00193599" w:rsidRPr="00193599">
        <w:rPr>
          <w:i/>
        </w:rPr>
        <w:t>Clinical Infectious Diseases</w:t>
      </w:r>
      <w:r w:rsidR="00193599" w:rsidRPr="00193599">
        <w:t>. doi:10.1093/cid/ciaa1241</w:t>
      </w:r>
    </w:p>
    <w:p w14:paraId="7AA5C126" w14:textId="28BD215F" w:rsidR="00193599" w:rsidRPr="00193599" w:rsidRDefault="00193599" w:rsidP="00193599">
      <w:pPr>
        <w:pStyle w:val="EndNoteBibliography"/>
        <w:spacing w:after="0"/>
        <w:ind w:left="720" w:hanging="720"/>
      </w:pPr>
      <w:r w:rsidRPr="00193599">
        <w:t xml:space="preserve">Blocken, B., van Druenen, T., Ricci, A., Kang, L., van Hooff, T., Qin, P., . . . Brombacher, A. C. (2021). Ventilation and air cleaning to limit aerosol particle concentrations in a gym during the COVID-19 pandemic. </w:t>
      </w:r>
      <w:r w:rsidRPr="00193599">
        <w:rPr>
          <w:i/>
        </w:rPr>
        <w:t>Building and Environment, 193</w:t>
      </w:r>
      <w:r w:rsidRPr="00193599">
        <w:t>, 107659. doi:</w:t>
      </w:r>
      <w:hyperlink r:id="rId18" w:history="1">
        <w:r w:rsidRPr="00193599">
          <w:rPr>
            <w:rStyle w:val="Hyperlink"/>
          </w:rPr>
          <w:t>https://doi.org/10.1016/j.buildenv.2021.107659</w:t>
        </w:r>
      </w:hyperlink>
    </w:p>
    <w:p w14:paraId="3F341DD9" w14:textId="77777777" w:rsidR="00193599" w:rsidRPr="00193599" w:rsidRDefault="00193599" w:rsidP="00193599">
      <w:pPr>
        <w:pStyle w:val="EndNoteBibliography"/>
        <w:spacing w:after="0"/>
        <w:ind w:left="720" w:hanging="720"/>
      </w:pPr>
      <w:r w:rsidRPr="00193599">
        <w:t xml:space="preserve">Borro, L., Mazzei, L., Raponi, M., Piscitelli, P., Miani, A., &amp; Secinaro, A. (2021). The role of air conditioning in the diffusion of Sars-CoV-2 in indoor environments: A first computational fluid dynamic model, based on investigations performed at the Vatican State Children's hospital. </w:t>
      </w:r>
      <w:r w:rsidRPr="00193599">
        <w:rPr>
          <w:i/>
        </w:rPr>
        <w:t>Environmental research, 193</w:t>
      </w:r>
      <w:r w:rsidRPr="00193599">
        <w:t>, 110343-110343. doi:10.1016/j.envres.2020.110343</w:t>
      </w:r>
    </w:p>
    <w:p w14:paraId="3E59FA8C" w14:textId="52CC2AC5" w:rsidR="00193599" w:rsidRPr="00193599" w:rsidRDefault="00193599" w:rsidP="00193599">
      <w:pPr>
        <w:pStyle w:val="EndNoteBibliography"/>
        <w:spacing w:after="0"/>
        <w:ind w:left="720" w:hanging="720"/>
      </w:pPr>
      <w:r w:rsidRPr="00193599">
        <w:t xml:space="preserve">Centers for Disease and Control and Prevention [CDC]. (2021). Ventilation in Buildings. Retrieved from </w:t>
      </w:r>
      <w:hyperlink r:id="rId19" w:anchor="Ventilation-FAQs" w:history="1">
        <w:r w:rsidRPr="00193599">
          <w:rPr>
            <w:rStyle w:val="Hyperlink"/>
          </w:rPr>
          <w:t>https://www.cdc.gov/coronavirus/2019-ncov/community/ventilation.html#Ventilation-FAQs</w:t>
        </w:r>
      </w:hyperlink>
    </w:p>
    <w:p w14:paraId="2FB29D63" w14:textId="77777777" w:rsidR="00193599" w:rsidRPr="00193599" w:rsidRDefault="00193599" w:rsidP="00193599">
      <w:pPr>
        <w:pStyle w:val="EndNoteBibliography"/>
        <w:spacing w:after="0"/>
        <w:ind w:left="720" w:hanging="720"/>
      </w:pPr>
      <w:r w:rsidRPr="00193599">
        <w:t xml:space="preserve">Chirico, F., Sacco, A., Bragazzi, N. L., &amp; Magnavita, N. (2020). Can Air-Conditioning Systems Contribute to the Spread of SARS/MERS/COVID-19 Infection? Insights from a Rapid Review of the Literature. </w:t>
      </w:r>
      <w:r w:rsidRPr="00193599">
        <w:rPr>
          <w:i/>
        </w:rPr>
        <w:t>International journal of environmental research and public health, 17</w:t>
      </w:r>
      <w:r w:rsidRPr="00193599">
        <w:t>(17), 6052. doi:10.3390/ijerph17176052</w:t>
      </w:r>
    </w:p>
    <w:p w14:paraId="6ED4C27D" w14:textId="468A091F" w:rsidR="00193599" w:rsidRPr="00193599" w:rsidRDefault="00193599" w:rsidP="00193599">
      <w:pPr>
        <w:pStyle w:val="EndNoteBibliography"/>
        <w:spacing w:after="0"/>
        <w:ind w:left="720" w:hanging="720"/>
      </w:pPr>
      <w:r w:rsidRPr="00193599">
        <w:t xml:space="preserve">Global Heat Health Information Network. (2020). Do air conditioning and ventilation systems increase the risk of virus transmission? If so, how can this be managed? Retrieved from </w:t>
      </w:r>
      <w:hyperlink r:id="rId20" w:history="1">
        <w:r w:rsidRPr="00193599">
          <w:rPr>
            <w:rStyle w:val="Hyperlink"/>
          </w:rPr>
          <w:t>https://ghhin.org/faq/do-air-conditioning-and-ventilation-systems-increase-the-risk-of-virus-transmission-if-so-how-can-this-be-managed/</w:t>
        </w:r>
      </w:hyperlink>
    </w:p>
    <w:p w14:paraId="6C367742" w14:textId="71128DCD" w:rsidR="00193599" w:rsidRPr="00193599" w:rsidRDefault="00193599" w:rsidP="00193599">
      <w:pPr>
        <w:pStyle w:val="EndNoteBibliography"/>
        <w:spacing w:after="0"/>
        <w:ind w:left="720" w:hanging="720"/>
      </w:pPr>
      <w:r w:rsidRPr="00193599">
        <w:t xml:space="preserve">Hamner, L., Dubbel, P., Capron, I., Ross, A., Jordan, A., Lee, J., . . . Leibrand, H. (2020). High SARS-CoV-2 Attack Rate Following Exposure at a Choir Practice — Skagit County, Washington, March 2020. </w:t>
      </w:r>
      <w:r w:rsidRPr="00193599">
        <w:rPr>
          <w:i/>
        </w:rPr>
        <w:t>MMWR Morb Mortal Wkly Rep 2020</w:t>
      </w:r>
      <w:r w:rsidRPr="00193599">
        <w:t>(69), 606-610. doi:</w:t>
      </w:r>
      <w:hyperlink r:id="rId21" w:history="1">
        <w:r w:rsidRPr="00193599">
          <w:rPr>
            <w:rStyle w:val="Hyperlink"/>
          </w:rPr>
          <w:t>http://dx.doi.org/10.15585/mmwr.mm6919e6external</w:t>
        </w:r>
      </w:hyperlink>
    </w:p>
    <w:p w14:paraId="4DB59B37" w14:textId="77777777" w:rsidR="00193599" w:rsidRPr="00193599" w:rsidRDefault="00193599" w:rsidP="00193599">
      <w:pPr>
        <w:pStyle w:val="EndNoteBibliography"/>
        <w:spacing w:after="0"/>
        <w:ind w:left="720" w:hanging="720"/>
      </w:pPr>
      <w:r w:rsidRPr="00193599">
        <w:t xml:space="preserve">He, R., Gao, L., Trifonov, M., &amp; Hong, J. (2021). Aerosol generation from different wind instruments. </w:t>
      </w:r>
      <w:r w:rsidRPr="00193599">
        <w:rPr>
          <w:i/>
        </w:rPr>
        <w:t>Journal of aerosol science, 151</w:t>
      </w:r>
      <w:r w:rsidRPr="00193599">
        <w:t>, 105669-105669. doi:10.1016/j.jaerosci.2020.105669</w:t>
      </w:r>
    </w:p>
    <w:p w14:paraId="2288C214" w14:textId="77777777" w:rsidR="00193599" w:rsidRPr="00193599" w:rsidRDefault="00193599" w:rsidP="00193599">
      <w:pPr>
        <w:pStyle w:val="EndNoteBibliography"/>
        <w:spacing w:after="0"/>
        <w:ind w:left="720" w:hanging="720"/>
      </w:pPr>
      <w:r w:rsidRPr="00193599">
        <w:t xml:space="preserve">Huang, C., Ma, W., &amp; Stack, S. (2012). The hygienic efficacy of different hand-drying methods: a review of the evidence. </w:t>
      </w:r>
      <w:r w:rsidRPr="00193599">
        <w:rPr>
          <w:i/>
        </w:rPr>
        <w:t>Mayo Clinic Proceedings, 87</w:t>
      </w:r>
      <w:r w:rsidRPr="00193599">
        <w:t>(8), 791-798. doi:10.1016/j.mayocp.2012.02.019</w:t>
      </w:r>
    </w:p>
    <w:p w14:paraId="16625E06" w14:textId="0646A376" w:rsidR="00193599" w:rsidRPr="00193599" w:rsidRDefault="00193599" w:rsidP="00193599">
      <w:pPr>
        <w:pStyle w:val="EndNoteBibliography"/>
        <w:spacing w:after="0"/>
        <w:ind w:left="720" w:hanging="720"/>
      </w:pPr>
      <w:r w:rsidRPr="00193599">
        <w:t xml:space="preserve">Natale, N. (2020). Do Blow Dryers Actually Spread Coronavirus? Here’s What Experts Say About Salon Safety. Retrieved from </w:t>
      </w:r>
      <w:hyperlink r:id="rId22" w:history="1">
        <w:r w:rsidRPr="00193599">
          <w:rPr>
            <w:rStyle w:val="Hyperlink"/>
          </w:rPr>
          <w:t>https://www.google.com/search?q=Prevention&amp;rlz=1C1GCEA_enAU915AU915&amp;oq=Prevention+&amp;aqs=chrome..69i57j0j0i131i433j69i60j69i61j69i60j69i65j69i60.5144j0j7&amp;sourceid=chrome&amp;ie=UTF-8</w:t>
        </w:r>
      </w:hyperlink>
    </w:p>
    <w:p w14:paraId="3FF97C03" w14:textId="62EB8A80" w:rsidR="00193599" w:rsidRPr="00193599" w:rsidRDefault="00193599" w:rsidP="00193599">
      <w:pPr>
        <w:pStyle w:val="EndNoteBibliography"/>
        <w:spacing w:after="0"/>
        <w:ind w:left="720" w:hanging="720"/>
      </w:pPr>
      <w:r w:rsidRPr="00193599">
        <w:t xml:space="preserve">Safe Work Australia. (2020). COVID-19 information for workplaces. Gyms and fitness centres - Hygiene. Retrieved from </w:t>
      </w:r>
      <w:hyperlink r:id="rId23" w:history="1">
        <w:r w:rsidRPr="00193599">
          <w:rPr>
            <w:rStyle w:val="Hyperlink"/>
          </w:rPr>
          <w:t>https://www.safeworkaustralia.gov.au/covid-19-information-workplaces/industry-information/gyms-and-fitness-centres/hygiene</w:t>
        </w:r>
      </w:hyperlink>
    </w:p>
    <w:p w14:paraId="5130DDDE" w14:textId="77777777" w:rsidR="00193599" w:rsidRPr="00193599" w:rsidRDefault="00193599" w:rsidP="00193599">
      <w:pPr>
        <w:pStyle w:val="EndNoteBibliography"/>
        <w:spacing w:after="0"/>
        <w:ind w:left="720" w:hanging="720"/>
      </w:pPr>
      <w:r w:rsidRPr="00193599">
        <w:t xml:space="preserve">Sussman, R. A., Golberstein, E., &amp; Polosa, R. (2021). Aerial transmission of SARS-CoV-2 virus (and pathogens in general) through environmental e-cigarette aerosol. </w:t>
      </w:r>
      <w:r w:rsidRPr="00193599">
        <w:rPr>
          <w:i/>
        </w:rPr>
        <w:t>medRxiv</w:t>
      </w:r>
      <w:r w:rsidRPr="00193599">
        <w:t>, 2020.2011.2021.20235283. doi:10.1101/2020.11.21.20235283</w:t>
      </w:r>
    </w:p>
    <w:p w14:paraId="21CEE29B" w14:textId="4192F2A5" w:rsidR="00193599" w:rsidRPr="00193599" w:rsidRDefault="00193599" w:rsidP="00193599">
      <w:pPr>
        <w:pStyle w:val="EndNoteBibliography"/>
        <w:spacing w:after="0"/>
        <w:ind w:left="720" w:hanging="720"/>
      </w:pPr>
      <w:r w:rsidRPr="00193599">
        <w:t xml:space="preserve">World Health Organisation. (2021a). Coronavirus disease (COVID-19): Ventilation and air conditioning in health facilities. Retrieved from </w:t>
      </w:r>
      <w:hyperlink r:id="rId24" w:history="1">
        <w:r w:rsidRPr="00193599">
          <w:rPr>
            <w:rStyle w:val="Hyperlink"/>
          </w:rPr>
          <w:t>https://www.who.int/news-room/q-a-detail/coronavirus-disease-covid-19-ventilation-and-air-conditioning-in-health-facilities</w:t>
        </w:r>
      </w:hyperlink>
    </w:p>
    <w:p w14:paraId="47A1238C" w14:textId="30B395C2" w:rsidR="00193599" w:rsidRPr="00193599" w:rsidRDefault="00193599" w:rsidP="00193599">
      <w:pPr>
        <w:pStyle w:val="EndNoteBibliography"/>
        <w:ind w:left="720" w:hanging="720"/>
      </w:pPr>
      <w:r w:rsidRPr="00193599">
        <w:t xml:space="preserve">World Health Organisation. (2021b). </w:t>
      </w:r>
      <w:r w:rsidRPr="00193599">
        <w:rPr>
          <w:i/>
        </w:rPr>
        <w:t>Roadmap to improve and ensure good indoor ventilation in the context of COVID-19</w:t>
      </w:r>
      <w:r w:rsidRPr="00193599">
        <w:t xml:space="preserve">. Retrieved from Geneva: </w:t>
      </w:r>
      <w:hyperlink r:id="rId25" w:history="1">
        <w:r w:rsidRPr="00193599">
          <w:rPr>
            <w:rStyle w:val="Hyperlink"/>
          </w:rPr>
          <w:t>https://www.who.int/publications/i/item/9789240021280</w:t>
        </w:r>
      </w:hyperlink>
    </w:p>
    <w:p w14:paraId="31040F4C" w14:textId="36B48D65" w:rsidR="00B2752E" w:rsidRDefault="00581B0C" w:rsidP="00FF6D9D">
      <w:pPr>
        <w:pStyle w:val="DHHSbody"/>
      </w:pPr>
      <w:r>
        <w:fldChar w:fldCharType="end"/>
      </w:r>
    </w:p>
    <w:p w14:paraId="6991FCD5" w14:textId="77777777" w:rsidR="00F855A8" w:rsidRDefault="00F855A8" w:rsidP="00FF6D9D">
      <w:pPr>
        <w:pStyle w:val="DHHSbody"/>
      </w:pPr>
    </w:p>
    <w:p w14:paraId="2159AAE8" w14:textId="3EEC3F12" w:rsidR="00F855A8" w:rsidRPr="00D62FBB" w:rsidRDefault="00F855A8" w:rsidP="00F855A8">
      <w:pPr>
        <w:pStyle w:val="DHHSbody"/>
        <w:spacing w:before="480"/>
        <w:rPr>
          <w:b/>
          <w:bCs/>
          <w:color w:val="004C97"/>
          <w:sz w:val="28"/>
          <w:szCs w:val="28"/>
        </w:rPr>
      </w:pPr>
      <w:bookmarkStart w:id="0" w:name="_Hlk69114357"/>
      <w:r w:rsidRPr="00D62FBB">
        <w:rPr>
          <w:b/>
          <w:bCs/>
          <w:color w:val="004C97"/>
          <w:sz w:val="28"/>
          <w:szCs w:val="28"/>
        </w:rPr>
        <w:t xml:space="preserve">To find out more information about coronavirus and how to stay safe visit </w:t>
      </w:r>
      <w:r w:rsidRPr="00D62FBB">
        <w:rPr>
          <w:b/>
          <w:bCs/>
          <w:color w:val="004C97"/>
          <w:sz w:val="28"/>
          <w:szCs w:val="28"/>
        </w:rPr>
        <w:br/>
      </w:r>
      <w:hyperlink r:id="rId26" w:history="1">
        <w:r w:rsidR="00220AE8">
          <w:rPr>
            <w:rStyle w:val="Hyperlink"/>
            <w:sz w:val="28"/>
            <w:szCs w:val="28"/>
          </w:rPr>
          <w:t xml:space="preserve">the Department of Health </w:t>
        </w:r>
        <w:r w:rsidRPr="00D62FBB">
          <w:rPr>
            <w:rStyle w:val="Hyperlink"/>
            <w:sz w:val="28"/>
            <w:szCs w:val="28"/>
          </w:rPr>
          <w:t>COVID-19</w:t>
        </w:r>
        <w:r w:rsidR="00220AE8">
          <w:rPr>
            <w:rStyle w:val="Hyperlink"/>
            <w:sz w:val="28"/>
            <w:szCs w:val="28"/>
          </w:rPr>
          <w:t xml:space="preserve"> webpage</w:t>
        </w:r>
        <w:r w:rsidRPr="00D62FBB">
          <w:rPr>
            <w:rStyle w:val="Hyperlink"/>
            <w:sz w:val="28"/>
            <w:szCs w:val="28"/>
          </w:rPr>
          <w:t xml:space="preserve"> </w:t>
        </w:r>
      </w:hyperlink>
      <w:r w:rsidRPr="00D62FBB">
        <w:rPr>
          <w:b/>
          <w:bCs/>
          <w:color w:val="87189D"/>
          <w:sz w:val="28"/>
          <w:szCs w:val="28"/>
        </w:rPr>
        <w:br/>
        <w:t>&lt;https://www.dhhs.vic.gov.au/coronavirus&gt;</w:t>
      </w:r>
    </w:p>
    <w:p w14:paraId="07FE4380" w14:textId="77777777" w:rsidR="00F855A8" w:rsidRPr="00D62FBB" w:rsidRDefault="00F855A8" w:rsidP="00F855A8">
      <w:pPr>
        <w:pStyle w:val="DHHSbody"/>
        <w:rPr>
          <w:b/>
          <w:bCs/>
          <w:color w:val="004C97"/>
          <w:sz w:val="28"/>
          <w:szCs w:val="28"/>
        </w:rPr>
      </w:pPr>
      <w:r w:rsidRPr="00D62FBB">
        <w:rPr>
          <w:b/>
          <w:bCs/>
          <w:color w:val="004C97"/>
          <w:sz w:val="28"/>
          <w:szCs w:val="28"/>
        </w:rPr>
        <w:t>If you need an interpreter, call TIS National on 131 450</w:t>
      </w:r>
    </w:p>
    <w:p w14:paraId="40704856" w14:textId="3196F71C" w:rsidR="00F855A8" w:rsidRPr="00D62FBB" w:rsidRDefault="00F855A8" w:rsidP="00F855A8">
      <w:pPr>
        <w:pStyle w:val="DHHSbody"/>
        <w:rPr>
          <w:b/>
          <w:bCs/>
          <w:color w:val="87189D"/>
          <w:sz w:val="28"/>
          <w:szCs w:val="28"/>
        </w:rPr>
      </w:pPr>
      <w:r w:rsidRPr="00D62FBB">
        <w:rPr>
          <w:b/>
          <w:bCs/>
          <w:color w:val="004C97"/>
          <w:sz w:val="28"/>
          <w:szCs w:val="28"/>
        </w:rPr>
        <w:t xml:space="preserve">For information in other languages, scan the QR code or visit </w:t>
      </w:r>
      <w:r w:rsidRPr="00D62FBB">
        <w:rPr>
          <w:b/>
          <w:bCs/>
          <w:color w:val="004C97"/>
          <w:sz w:val="28"/>
          <w:szCs w:val="28"/>
        </w:rPr>
        <w:br/>
      </w:r>
      <w:hyperlink r:id="rId27" w:history="1">
        <w:r w:rsidR="00220AE8">
          <w:rPr>
            <w:rStyle w:val="Hyperlink"/>
            <w:sz w:val="28"/>
            <w:szCs w:val="28"/>
          </w:rPr>
          <w:t>the Department of Health COVID-19 t</w:t>
        </w:r>
        <w:r w:rsidRPr="00D62FBB">
          <w:rPr>
            <w:rStyle w:val="Hyperlink"/>
            <w:sz w:val="28"/>
            <w:szCs w:val="28"/>
          </w:rPr>
          <w:t xml:space="preserve">ranslated resources </w:t>
        </w:r>
        <w:r w:rsidR="00220AE8">
          <w:rPr>
            <w:rStyle w:val="Hyperlink"/>
            <w:sz w:val="28"/>
            <w:szCs w:val="28"/>
          </w:rPr>
          <w:t>webpage</w:t>
        </w:r>
      </w:hyperlink>
      <w:r w:rsidRPr="00D62FBB">
        <w:rPr>
          <w:b/>
          <w:bCs/>
          <w:color w:val="87189D"/>
          <w:sz w:val="28"/>
          <w:szCs w:val="28"/>
        </w:rPr>
        <w:br/>
        <w:t>&lt;https://www.dhhs.vic.gov.au/translated-resources-coronavirus-disease-covid-19&gt;</w:t>
      </w:r>
    </w:p>
    <w:p w14:paraId="2E93E5FB" w14:textId="77777777" w:rsidR="00F855A8" w:rsidRPr="00906490" w:rsidRDefault="00F855A8" w:rsidP="00F855A8">
      <w:pPr>
        <w:pStyle w:val="DHHSbody"/>
      </w:pPr>
      <w:r>
        <w:rPr>
          <w:noProof/>
        </w:rPr>
        <w:drawing>
          <wp:inline distT="0" distB="0" distL="0" distR="0" wp14:anchorId="74DA0236" wp14:editId="6A93C95A">
            <wp:extent cx="1076325" cy="1076325"/>
            <wp:effectExtent l="0" t="0" r="9525" b="9525"/>
            <wp:docPr id="7" name="Picture 7" descr="QR code for information in other langu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AA6BF" w14:textId="77777777" w:rsidR="00F855A8" w:rsidRPr="00C42FC6" w:rsidRDefault="00F855A8" w:rsidP="00F855A8">
      <w:pPr>
        <w:pStyle w:val="DHHSbody"/>
        <w:spacing w:before="240" w:after="240" w:line="320" w:lineRule="atLeast"/>
        <w:rPr>
          <w:b/>
          <w:bCs/>
          <w:color w:val="FFFFFF" w:themeColor="background1"/>
          <w:sz w:val="24"/>
          <w:szCs w:val="24"/>
        </w:rPr>
      </w:pPr>
      <w:r w:rsidRPr="00C42FC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2A065BA" wp14:editId="1E6B56DB">
                <wp:simplePos x="0" y="0"/>
                <wp:positionH relativeFrom="page">
                  <wp:align>left</wp:align>
                </wp:positionH>
                <wp:positionV relativeFrom="paragraph">
                  <wp:posOffset>-5390</wp:posOffset>
                </wp:positionV>
                <wp:extent cx="5658929" cy="914400"/>
                <wp:effectExtent l="0" t="0" r="0" b="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929" cy="914400"/>
                        </a:xfrm>
                        <a:prstGeom prst="rect">
                          <a:avLst/>
                        </a:prstGeom>
                        <a:solidFill>
                          <a:srgbClr val="87189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05F1D" id="Rectangle 8" o:spid="_x0000_s1026" style="position:absolute;margin-left:0;margin-top:-.4pt;width:445.6pt;height:1in;z-index:-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" fillcolor="#87189d" stroked="f" strokeweight="2pt">
                <w10:wrap anchorx="page"/>
              </v:rect>
            </w:pict>
          </mc:Fallback>
        </mc:AlternateContent>
      </w:r>
      <w:r w:rsidRPr="00C42FC6">
        <w:rPr>
          <w:b/>
          <w:bCs/>
          <w:color w:val="FFFFFF" w:themeColor="background1"/>
          <w:sz w:val="24"/>
          <w:szCs w:val="24"/>
        </w:rPr>
        <w:t>For any questions</w:t>
      </w:r>
      <w:r w:rsidRPr="00C42FC6">
        <w:rPr>
          <w:b/>
          <w:bCs/>
          <w:color w:val="FFFFFF" w:themeColor="background1"/>
          <w:sz w:val="24"/>
          <w:szCs w:val="24"/>
        </w:rPr>
        <w:br/>
      </w:r>
      <w:r w:rsidRPr="00C42FC6">
        <w:rPr>
          <w:b/>
          <w:bCs/>
          <w:color w:val="FFFFFF" w:themeColor="background1"/>
          <w:sz w:val="36"/>
          <w:szCs w:val="36"/>
        </w:rPr>
        <w:t>Coronavirus hotline 1800 675 398 (24 hours)</w:t>
      </w:r>
      <w:r w:rsidRPr="00C42FC6">
        <w:rPr>
          <w:b/>
          <w:bCs/>
          <w:color w:val="FFFFFF" w:themeColor="background1"/>
          <w:sz w:val="24"/>
          <w:szCs w:val="24"/>
        </w:rPr>
        <w:br/>
        <w:t>Please keep Triple Zero (000) for emergencies only</w:t>
      </w:r>
    </w:p>
    <w:p w14:paraId="170BE20E" w14:textId="01C1E4EF" w:rsidR="00F855A8" w:rsidRPr="001960BF" w:rsidRDefault="00F855A8" w:rsidP="00F855A8">
      <w:pPr>
        <w:pStyle w:val="DHHSaccessibilitypara"/>
      </w:pPr>
      <w:r w:rsidRPr="001960BF">
        <w:t xml:space="preserve">To receive this document in another format phone 1300 651 160 using the National Relay Service 13 36 77 if required, or </w:t>
      </w:r>
      <w:hyperlink r:id="rId29" w:history="1">
        <w:r w:rsidR="00220AE8">
          <w:rPr>
            <w:rStyle w:val="Hyperlink"/>
          </w:rPr>
          <w:t>email the Department of Health</w:t>
        </w:r>
      </w:hyperlink>
      <w:r w:rsidR="00220AE8">
        <w:rPr>
          <w:rStyle w:val="Hyperlink"/>
        </w:rPr>
        <w:t xml:space="preserve"> </w:t>
      </w:r>
      <w:r w:rsidRPr="001960BF">
        <w:t>&lt;</w:t>
      </w:r>
      <w:r w:rsidR="00220AE8" w:rsidRPr="00220AE8">
        <w:t>COVID-19@health.vic.gov.au</w:t>
      </w:r>
      <w:r w:rsidRPr="001960BF">
        <w:t>&gt;.</w:t>
      </w:r>
    </w:p>
    <w:p w14:paraId="3DEBDF85" w14:textId="77777777" w:rsidR="00F855A8" w:rsidRDefault="00F855A8" w:rsidP="00F855A8">
      <w:pPr>
        <w:pStyle w:val="DHHSbody"/>
      </w:pPr>
      <w:r>
        <w:t>Authorised and published by the Victorian Government, 1 Treasury Place, Melbourne.</w:t>
      </w:r>
    </w:p>
    <w:p w14:paraId="1425EDE5" w14:textId="1927DB16" w:rsidR="00F855A8" w:rsidRPr="00906490" w:rsidRDefault="00F855A8" w:rsidP="00FF6D9D">
      <w:pPr>
        <w:pStyle w:val="DHHSbody"/>
      </w:pPr>
      <w:r>
        <w:t xml:space="preserve">© State of Victoria, Australia, Department of Health and Human Services, </w:t>
      </w:r>
      <w:r w:rsidRPr="007D54A8">
        <w:rPr>
          <w:highlight w:val="cyan"/>
        </w:rPr>
        <w:t>17 November 2020</w:t>
      </w:r>
      <w:r>
        <w:t xml:space="preserve">. </w:t>
      </w:r>
      <w:r>
        <w:br/>
        <w:t xml:space="preserve">Available at: </w:t>
      </w:r>
      <w:hyperlink r:id="rId30" w:history="1">
        <w:r w:rsidR="00220AE8" w:rsidRPr="00220AE8">
          <w:rPr>
            <w:rStyle w:val="Hyperlink"/>
          </w:rPr>
          <w:t>Infection Prevention Control</w:t>
        </w:r>
        <w:r w:rsidR="00220AE8">
          <w:rPr>
            <w:rStyle w:val="Hyperlink"/>
          </w:rPr>
          <w:t xml:space="preserve"> resources </w:t>
        </w:r>
      </w:hyperlink>
      <w:r w:rsidR="00220AE8">
        <w:t>&lt;</w:t>
      </w:r>
      <w:r w:rsidR="00220AE8" w:rsidRPr="00220AE8">
        <w:t>https://www.dhhs.vic.gov.au/infection-prevention-control-resources-covid-19</w:t>
      </w:r>
      <w:r w:rsidR="00220AE8">
        <w:t>&gt;.</w:t>
      </w:r>
      <w:bookmarkEnd w:id="0"/>
    </w:p>
    <w:sectPr w:rsidR="00F855A8" w:rsidRPr="00906490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72862" w14:textId="77777777" w:rsidR="0086025C" w:rsidRDefault="0086025C">
      <w:r>
        <w:separator/>
      </w:r>
    </w:p>
  </w:endnote>
  <w:endnote w:type="continuationSeparator" w:id="0">
    <w:p w14:paraId="4715B083" w14:textId="77777777" w:rsidR="0086025C" w:rsidRDefault="0086025C">
      <w:r>
        <w:continuationSeparator/>
      </w:r>
    </w:p>
  </w:endnote>
  <w:endnote w:type="continuationNotice" w:id="1">
    <w:p w14:paraId="6A799443" w14:textId="77777777" w:rsidR="0086025C" w:rsidRDefault="008602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EEB79" w14:textId="77777777" w:rsidR="00042347" w:rsidRDefault="00042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F4C99" w14:textId="20583E51" w:rsidR="00914489" w:rsidRPr="00F65AA9" w:rsidRDefault="00914489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45B5F4C" wp14:editId="48A2C9C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2d344a34a0d79697c51f14c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4D45E5" w14:textId="2FB70A39" w:rsidR="00914489" w:rsidRPr="00B77A0A" w:rsidRDefault="004F7117" w:rsidP="00B77A0A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5B5F4C" id="_x0000_t202" coordsize="21600,21600" o:spt="202" path="m,l,21600r21600,l21600,xe">
              <v:stroke joinstyle="miter"/>
              <v:path gradientshapeok="t" o:connecttype="rect"/>
            </v:shapetype>
            <v:shape id="MSIPCM2d344a34a0d79697c51f14c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" o:allowincell="f" filled="f" stroked="f" strokeweight=".5pt">
              <v:textbox inset=",0,,0">
                <w:txbxContent>
                  <w:p w14:paraId="414D45E5" w14:textId="2FB70A39" w:rsidR="00914489" w:rsidRPr="00B77A0A" w:rsidRDefault="004F7117" w:rsidP="00B77A0A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544D6B10" wp14:editId="39112A0B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4" name="Picture 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BF861" w14:textId="1A981D9A" w:rsidR="00914489" w:rsidRDefault="009144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2" behindDoc="0" locked="0" layoutInCell="0" allowOverlap="1" wp14:anchorId="58B44EEC" wp14:editId="070CAC1C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9" name="MSIPCM80024bd6a2adcbd5f3ae449b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DB27DC" w14:textId="4E5258DF" w:rsidR="00914489" w:rsidRPr="00B77A0A" w:rsidRDefault="004F7117" w:rsidP="00B77A0A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B44EEC" id="_x0000_t202" coordsize="21600,21600" o:spt="202" path="m,l,21600r21600,l21600,xe">
              <v:stroke joinstyle="miter"/>
              <v:path gradientshapeok="t" o:connecttype="rect"/>
            </v:shapetype>
            <v:shape id="MSIPCM80024bd6a2adcbd5f3ae449b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BdsoFqwAgAATg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19DB27DC" w14:textId="4E5258DF" w:rsidR="00914489" w:rsidRPr="00B77A0A" w:rsidRDefault="004F7117" w:rsidP="00B77A0A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062E" w14:textId="1807D06E" w:rsidR="00914489" w:rsidRPr="00A11421" w:rsidRDefault="00914489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3529586" wp14:editId="328DFCB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0" name="MSIPCM16534e2abe65f849396a8f9c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582BA2" w14:textId="5116F765" w:rsidR="00914489" w:rsidRPr="00B77A0A" w:rsidRDefault="004F7117" w:rsidP="00B77A0A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529586" id="_x0000_t202" coordsize="21600,21600" o:spt="202" path="m,l,21600r21600,l21600,xe">
              <v:stroke joinstyle="miter"/>
              <v:path gradientshapeok="t" o:connecttype="rect"/>
            </v:shapetype>
            <v:shape id="MSIPCM16534e2abe65f849396a8f9c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BduVYOsQIAAE0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33582BA2" w14:textId="5116F765" w:rsidR="00914489" w:rsidRPr="00B77A0A" w:rsidRDefault="004F7117" w:rsidP="00B77A0A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COVID-19: Air- and wind-moving devices FAQ 2021</w:t>
    </w:r>
    <w:r>
      <w:ptab w:relativeTo="margin" w:alignment="right" w:leader="none"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A57EF" w14:textId="77777777" w:rsidR="0086025C" w:rsidRDefault="0086025C" w:rsidP="002862F1">
      <w:pPr>
        <w:spacing w:before="120"/>
      </w:pPr>
      <w:r>
        <w:separator/>
      </w:r>
    </w:p>
  </w:footnote>
  <w:footnote w:type="continuationSeparator" w:id="0">
    <w:p w14:paraId="7C548D3D" w14:textId="77777777" w:rsidR="0086025C" w:rsidRDefault="0086025C">
      <w:r>
        <w:continuationSeparator/>
      </w:r>
    </w:p>
  </w:footnote>
  <w:footnote w:type="continuationNotice" w:id="1">
    <w:p w14:paraId="77A659CA" w14:textId="77777777" w:rsidR="0086025C" w:rsidRDefault="008602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A39BD" w14:textId="77777777" w:rsidR="00042347" w:rsidRDefault="00042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20AD2" w14:textId="77777777" w:rsidR="00042347" w:rsidRDefault="000423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8309F" w14:textId="77777777" w:rsidR="00042347" w:rsidRDefault="000423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3C84" w14:textId="2900E939" w:rsidR="00914489" w:rsidRPr="0051568D" w:rsidRDefault="00914489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955788"/>
    <w:multiLevelType w:val="hybridMultilevel"/>
    <w:tmpl w:val="A8B01194"/>
    <w:lvl w:ilvl="0" w:tplc="A89AC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34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0FE32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63C1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FEE63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5508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BCE3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4F2A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C42E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114B6D"/>
    <w:multiLevelType w:val="hybridMultilevel"/>
    <w:tmpl w:val="A4A490AC"/>
    <w:lvl w:ilvl="0" w:tplc="69D8D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BAB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DF2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8A1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EF65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C9058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F4B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9C1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7066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A50056"/>
    <w:multiLevelType w:val="hybridMultilevel"/>
    <w:tmpl w:val="4A1477D0"/>
    <w:numStyleLink w:val="ZZNumbersloweralpha"/>
  </w:abstractNum>
  <w:abstractNum w:abstractNumId="4" w15:restartNumberingAfterBreak="0">
    <w:nsid w:val="04B84625"/>
    <w:multiLevelType w:val="hybridMultilevel"/>
    <w:tmpl w:val="97A29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F1C16"/>
    <w:multiLevelType w:val="hybridMultilevel"/>
    <w:tmpl w:val="77543F3A"/>
    <w:lvl w:ilvl="0" w:tplc="7A00B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349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B5EDA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EECB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82638F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2C4D5D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8E84C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AD2EA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FB066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3A2542"/>
    <w:multiLevelType w:val="hybridMultilevel"/>
    <w:tmpl w:val="FFFFFFFF"/>
    <w:lvl w:ilvl="0" w:tplc="EBACE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7E8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8C6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AE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CE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AE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87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8E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AB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94D6F"/>
    <w:multiLevelType w:val="hybridMultilevel"/>
    <w:tmpl w:val="9FCA88D8"/>
    <w:lvl w:ilvl="0" w:tplc="90DCE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E0D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3AC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6F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C0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A9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4F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0B1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A16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D43DB"/>
    <w:multiLevelType w:val="hybridMultilevel"/>
    <w:tmpl w:val="8B361F40"/>
    <w:numStyleLink w:val="ZZNumbersdigit"/>
  </w:abstractNum>
  <w:abstractNum w:abstractNumId="9" w15:restartNumberingAfterBreak="0">
    <w:nsid w:val="0BAD2E30"/>
    <w:multiLevelType w:val="hybridMultilevel"/>
    <w:tmpl w:val="4A1477D0"/>
    <w:styleLink w:val="ZZNumbersloweralpha"/>
    <w:lvl w:ilvl="0" w:tplc="37CC002C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0208A60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212AA49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E94C9CF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B0B8FE4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AB58BF0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9E6E4FF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949832D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DA3E040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E2B324B"/>
    <w:multiLevelType w:val="hybridMultilevel"/>
    <w:tmpl w:val="2DCC38A8"/>
    <w:lvl w:ilvl="0" w:tplc="162024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582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A8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7E1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06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A8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68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82B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68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E6F4D"/>
    <w:multiLevelType w:val="hybridMultilevel"/>
    <w:tmpl w:val="7AB6078C"/>
    <w:lvl w:ilvl="0" w:tplc="CBF4DB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D6F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2183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109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1BE4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79A1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0444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B0450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97A6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D6C5E09"/>
    <w:multiLevelType w:val="hybridMultilevel"/>
    <w:tmpl w:val="FFFFFFFF"/>
    <w:numStyleLink w:val="ImportedStyle1"/>
  </w:abstractNum>
  <w:abstractNum w:abstractNumId="13" w15:restartNumberingAfterBreak="0">
    <w:nsid w:val="1EBF2B24"/>
    <w:multiLevelType w:val="hybridMultilevel"/>
    <w:tmpl w:val="6D12A4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CB20E9"/>
    <w:multiLevelType w:val="hybridMultilevel"/>
    <w:tmpl w:val="A13630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E416FF"/>
    <w:multiLevelType w:val="hybridMultilevel"/>
    <w:tmpl w:val="009A50A8"/>
    <w:lvl w:ilvl="0" w:tplc="D2349094">
      <w:start w:val="1"/>
      <w:numFmt w:val="decimal"/>
      <w:lvlText w:val="%1"/>
      <w:lvlJc w:val="left"/>
      <w:pPr>
        <w:ind w:left="720" w:hanging="360"/>
      </w:pPr>
      <w:rPr>
        <w:rFonts w:ascii="Arial" w:eastAsia="Times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C7F63"/>
    <w:multiLevelType w:val="hybridMultilevel"/>
    <w:tmpl w:val="B86EF1D6"/>
    <w:lvl w:ilvl="0" w:tplc="50BA4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CC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8CC1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29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EC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C42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4A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C0E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67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96FBF"/>
    <w:multiLevelType w:val="hybridMultilevel"/>
    <w:tmpl w:val="9100209E"/>
    <w:lvl w:ilvl="0" w:tplc="3FA87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C00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BD490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BA9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3B46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7B89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B9A8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582C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02B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B96CDA"/>
    <w:multiLevelType w:val="hybridMultilevel"/>
    <w:tmpl w:val="2B0A829A"/>
    <w:lvl w:ilvl="0" w:tplc="5D7A82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FDAC00C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44942E7E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 w:tplc="263E6326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 w:tplc="122A167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1E18DBE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0E98538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C314711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F60E33EA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6C68D4"/>
    <w:multiLevelType w:val="hybridMultilevel"/>
    <w:tmpl w:val="8B361F40"/>
    <w:styleLink w:val="ZZNumbersdigit"/>
    <w:lvl w:ilvl="0" w:tplc="0000459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CA6457A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ABB029B0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 w:tplc="BB4CF86C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 w:tplc="CCFC973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CFAA522C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 w:tplc="B9D4863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E01E623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3692E172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C54A41"/>
    <w:multiLevelType w:val="hybridMultilevel"/>
    <w:tmpl w:val="46940C74"/>
    <w:styleLink w:val="ZZNumberslowerroman"/>
    <w:lvl w:ilvl="0" w:tplc="877E969E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57E2D78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E39EBD1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9D80CA0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360CBA6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7756BE9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8AE02F5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5C36F73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B98241D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FEA3BFC"/>
    <w:multiLevelType w:val="hybridMultilevel"/>
    <w:tmpl w:val="FE3863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070867"/>
    <w:multiLevelType w:val="hybridMultilevel"/>
    <w:tmpl w:val="F46A39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DE474B"/>
    <w:multiLevelType w:val="hybridMultilevel"/>
    <w:tmpl w:val="E20C9DA2"/>
    <w:lvl w:ilvl="0" w:tplc="B6BCC62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25C21"/>
    <w:multiLevelType w:val="hybridMultilevel"/>
    <w:tmpl w:val="D3F62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8A1B95"/>
    <w:multiLevelType w:val="hybridMultilevel"/>
    <w:tmpl w:val="44CC9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D79FB"/>
    <w:multiLevelType w:val="hybridMultilevel"/>
    <w:tmpl w:val="EAEE6EFE"/>
    <w:lvl w:ilvl="0" w:tplc="A89E6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1E03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309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B5CF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30E99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FDE44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82C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396E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1E0D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902964"/>
    <w:multiLevelType w:val="hybridMultilevel"/>
    <w:tmpl w:val="38CA137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41611C2"/>
    <w:multiLevelType w:val="hybridMultilevel"/>
    <w:tmpl w:val="96B4DF56"/>
    <w:styleLink w:val="ZZTablebullets"/>
    <w:lvl w:ilvl="0" w:tplc="B6F2E1A2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 w:tplc="88CECC58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 w:tplc="E07C9C1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6450A59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2384CBE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FC6EAC1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E2CEAD9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767CFA5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CA6E822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54242139"/>
    <w:multiLevelType w:val="hybridMultilevel"/>
    <w:tmpl w:val="4E604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A1E5A"/>
    <w:multiLevelType w:val="hybridMultilevel"/>
    <w:tmpl w:val="118EE0C0"/>
    <w:styleLink w:val="ZZBullets"/>
    <w:lvl w:ilvl="0" w:tplc="B0A06896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 w:tplc="E9E81B26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 w:tplc="D8BC616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70B07E9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732E332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6B889A6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260C068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549C736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FE44335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7D41D1E"/>
    <w:multiLevelType w:val="hybridMultilevel"/>
    <w:tmpl w:val="CD20C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B6CD2"/>
    <w:multiLevelType w:val="hybridMultilevel"/>
    <w:tmpl w:val="2884D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B407C"/>
    <w:multiLevelType w:val="hybridMultilevel"/>
    <w:tmpl w:val="FFFFFFFF"/>
    <w:lvl w:ilvl="0" w:tplc="34924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28D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F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0C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69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4F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06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23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54C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A4262"/>
    <w:multiLevelType w:val="hybridMultilevel"/>
    <w:tmpl w:val="ED602A68"/>
    <w:lvl w:ilvl="0" w:tplc="2B027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69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A5C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AC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8D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BCA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64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8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9022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055B9"/>
    <w:multiLevelType w:val="hybridMultilevel"/>
    <w:tmpl w:val="E4AC565E"/>
    <w:lvl w:ilvl="0" w:tplc="E59407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23804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3A8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27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4C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424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00B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D20D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08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9259F"/>
    <w:multiLevelType w:val="hybridMultilevel"/>
    <w:tmpl w:val="866C5A8E"/>
    <w:styleLink w:val="ZZQuotebullets"/>
    <w:lvl w:ilvl="0" w:tplc="29F4FF8E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 w:tplc="6F54620C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 w:tplc="05F6EC3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9A621BD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F36E589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BD9EF6D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4450186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D0BC608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5C3AA92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4F01179"/>
    <w:multiLevelType w:val="hybridMultilevel"/>
    <w:tmpl w:val="FFFFFFFF"/>
    <w:styleLink w:val="ImportedStyle1"/>
    <w:lvl w:ilvl="0" w:tplc="C5D873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A83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8254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6D8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66227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A2C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89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2EFD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C2E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9FD57BF"/>
    <w:multiLevelType w:val="hybridMultilevel"/>
    <w:tmpl w:val="188C3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C262D6"/>
    <w:multiLevelType w:val="hybridMultilevel"/>
    <w:tmpl w:val="B38817FE"/>
    <w:lvl w:ilvl="0" w:tplc="3F44A122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 w:tplc="0E48378A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 w:tplc="1E8AFFD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146CD92C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0FA8F4E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E298816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B7363BD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4770261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01D4988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EC55B72"/>
    <w:multiLevelType w:val="hybridMultilevel"/>
    <w:tmpl w:val="EB664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51FB5"/>
    <w:multiLevelType w:val="hybridMultilevel"/>
    <w:tmpl w:val="4FD0309A"/>
    <w:lvl w:ilvl="0" w:tplc="83D62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566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AA4E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D56F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100E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A0ED7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8FE9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88A3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89A4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BBA510D"/>
    <w:multiLevelType w:val="hybridMultilevel"/>
    <w:tmpl w:val="2D4648FC"/>
    <w:lvl w:ilvl="0" w:tplc="BB4AA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52E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1CC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943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2C26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4B40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6EE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B46F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B7AF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2A2C5C"/>
    <w:multiLevelType w:val="hybridMultilevel"/>
    <w:tmpl w:val="15EA264C"/>
    <w:lvl w:ilvl="0" w:tplc="2318B4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7215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C906A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2061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E494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AA1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3D28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41CF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BAFB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E71170B"/>
    <w:multiLevelType w:val="hybridMultilevel"/>
    <w:tmpl w:val="795888AA"/>
    <w:lvl w:ilvl="0" w:tplc="5114E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8E1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A00DD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ACAC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942D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DBE3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DBA1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E4616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564C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35"/>
  </w:num>
  <w:num w:numId="5">
    <w:abstractNumId w:val="34"/>
  </w:num>
  <w:num w:numId="6">
    <w:abstractNumId w:val="0"/>
  </w:num>
  <w:num w:numId="7">
    <w:abstractNumId w:val="1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8"/>
  </w:num>
  <w:num w:numId="14">
    <w:abstractNumId w:val="2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7"/>
  </w:num>
  <w:num w:numId="30">
    <w:abstractNumId w:val="12"/>
  </w:num>
  <w:num w:numId="31">
    <w:abstractNumId w:val="15"/>
  </w:num>
  <w:num w:numId="32">
    <w:abstractNumId w:val="24"/>
  </w:num>
  <w:num w:numId="33">
    <w:abstractNumId w:val="27"/>
  </w:num>
  <w:num w:numId="34">
    <w:abstractNumId w:val="33"/>
  </w:num>
  <w:num w:numId="35">
    <w:abstractNumId w:val="6"/>
  </w:num>
  <w:num w:numId="36">
    <w:abstractNumId w:val="44"/>
  </w:num>
  <w:num w:numId="37">
    <w:abstractNumId w:val="26"/>
  </w:num>
  <w:num w:numId="38">
    <w:abstractNumId w:val="1"/>
  </w:num>
  <w:num w:numId="39">
    <w:abstractNumId w:val="17"/>
  </w:num>
  <w:num w:numId="40">
    <w:abstractNumId w:val="41"/>
  </w:num>
  <w:num w:numId="41">
    <w:abstractNumId w:val="43"/>
  </w:num>
  <w:num w:numId="42">
    <w:abstractNumId w:val="11"/>
  </w:num>
  <w:num w:numId="43">
    <w:abstractNumId w:val="42"/>
  </w:num>
  <w:num w:numId="44">
    <w:abstractNumId w:val="23"/>
  </w:num>
  <w:num w:numId="45">
    <w:abstractNumId w:val="25"/>
  </w:num>
  <w:num w:numId="46">
    <w:abstractNumId w:val="21"/>
  </w:num>
  <w:num w:numId="47">
    <w:abstractNumId w:val="22"/>
  </w:num>
  <w:num w:numId="48">
    <w:abstractNumId w:val="13"/>
  </w:num>
  <w:num w:numId="49">
    <w:abstractNumId w:val="5"/>
  </w:num>
  <w:num w:numId="50">
    <w:abstractNumId w:val="31"/>
  </w:num>
  <w:num w:numId="51">
    <w:abstractNumId w:val="29"/>
  </w:num>
  <w:num w:numId="52">
    <w:abstractNumId w:val="8"/>
  </w:num>
  <w:num w:numId="53">
    <w:abstractNumId w:val="4"/>
  </w:num>
  <w:num w:numId="54">
    <w:abstractNumId w:val="32"/>
  </w:num>
  <w:num w:numId="55">
    <w:abstractNumId w:val="14"/>
  </w:num>
  <w:num w:numId="56">
    <w:abstractNumId w:val="38"/>
  </w:num>
  <w:num w:numId="57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0vdr0awcszpsde09v452r0ssdx5s9p9rs2a&quot;&gt;My EndNote Library&lt;record-ids&gt;&lt;item&gt;188&lt;/item&gt;&lt;item&gt;197&lt;/item&gt;&lt;item&gt;200&lt;/item&gt;&lt;item&gt;202&lt;/item&gt;&lt;item&gt;229&lt;/item&gt;&lt;item&gt;230&lt;/item&gt;&lt;item&gt;231&lt;/item&gt;&lt;item&gt;232&lt;/item&gt;&lt;item&gt;233&lt;/item&gt;&lt;item&gt;235&lt;/item&gt;&lt;item&gt;236&lt;/item&gt;&lt;item&gt;239&lt;/item&gt;&lt;item&gt;240&lt;/item&gt;&lt;item&gt;241&lt;/item&gt;&lt;/record-ids&gt;&lt;/item&gt;&lt;/Libraries&gt;"/>
  </w:docVars>
  <w:rsids>
    <w:rsidRoot w:val="007761AF"/>
    <w:rsid w:val="0000011F"/>
    <w:rsid w:val="00000784"/>
    <w:rsid w:val="00001018"/>
    <w:rsid w:val="00001F26"/>
    <w:rsid w:val="0000331C"/>
    <w:rsid w:val="00003CEE"/>
    <w:rsid w:val="000047FA"/>
    <w:rsid w:val="00004B53"/>
    <w:rsid w:val="000054E7"/>
    <w:rsid w:val="000072B6"/>
    <w:rsid w:val="00007C9A"/>
    <w:rsid w:val="00007E1E"/>
    <w:rsid w:val="0001003D"/>
    <w:rsid w:val="0001021B"/>
    <w:rsid w:val="00011598"/>
    <w:rsid w:val="000119B1"/>
    <w:rsid w:val="00011D89"/>
    <w:rsid w:val="00012B42"/>
    <w:rsid w:val="00013756"/>
    <w:rsid w:val="000141CF"/>
    <w:rsid w:val="0001420F"/>
    <w:rsid w:val="0001475F"/>
    <w:rsid w:val="000154FD"/>
    <w:rsid w:val="000159D9"/>
    <w:rsid w:val="000164FA"/>
    <w:rsid w:val="00016B4B"/>
    <w:rsid w:val="00017015"/>
    <w:rsid w:val="00017200"/>
    <w:rsid w:val="0002115A"/>
    <w:rsid w:val="000223E6"/>
    <w:rsid w:val="00022570"/>
    <w:rsid w:val="00022583"/>
    <w:rsid w:val="000234E5"/>
    <w:rsid w:val="000237D2"/>
    <w:rsid w:val="000244FA"/>
    <w:rsid w:val="00024D89"/>
    <w:rsid w:val="000250B6"/>
    <w:rsid w:val="00025254"/>
    <w:rsid w:val="000263AA"/>
    <w:rsid w:val="0002665B"/>
    <w:rsid w:val="000279D8"/>
    <w:rsid w:val="000302FA"/>
    <w:rsid w:val="00030419"/>
    <w:rsid w:val="00031D1E"/>
    <w:rsid w:val="00032CA9"/>
    <w:rsid w:val="00033361"/>
    <w:rsid w:val="00033A03"/>
    <w:rsid w:val="00033D81"/>
    <w:rsid w:val="00035386"/>
    <w:rsid w:val="0003568E"/>
    <w:rsid w:val="00040A39"/>
    <w:rsid w:val="00041BF0"/>
    <w:rsid w:val="00041D72"/>
    <w:rsid w:val="00042347"/>
    <w:rsid w:val="00043631"/>
    <w:rsid w:val="00043651"/>
    <w:rsid w:val="000449AD"/>
    <w:rsid w:val="0004536B"/>
    <w:rsid w:val="000455B3"/>
    <w:rsid w:val="000466D9"/>
    <w:rsid w:val="00046B68"/>
    <w:rsid w:val="000474B6"/>
    <w:rsid w:val="00047D14"/>
    <w:rsid w:val="000510BD"/>
    <w:rsid w:val="00051352"/>
    <w:rsid w:val="00051C68"/>
    <w:rsid w:val="00051F34"/>
    <w:rsid w:val="000527DD"/>
    <w:rsid w:val="00053021"/>
    <w:rsid w:val="00053022"/>
    <w:rsid w:val="000530EA"/>
    <w:rsid w:val="00053794"/>
    <w:rsid w:val="00054088"/>
    <w:rsid w:val="00054F0A"/>
    <w:rsid w:val="00054F27"/>
    <w:rsid w:val="0005562D"/>
    <w:rsid w:val="0005566B"/>
    <w:rsid w:val="0005625A"/>
    <w:rsid w:val="00056E64"/>
    <w:rsid w:val="0005722A"/>
    <w:rsid w:val="000578B2"/>
    <w:rsid w:val="00057C8F"/>
    <w:rsid w:val="0006001E"/>
    <w:rsid w:val="000608E4"/>
    <w:rsid w:val="00060959"/>
    <w:rsid w:val="00064ACF"/>
    <w:rsid w:val="0006533F"/>
    <w:rsid w:val="00065BF7"/>
    <w:rsid w:val="000663CD"/>
    <w:rsid w:val="00067148"/>
    <w:rsid w:val="0007068B"/>
    <w:rsid w:val="000709CA"/>
    <w:rsid w:val="00070A83"/>
    <w:rsid w:val="00070AF6"/>
    <w:rsid w:val="00071AF7"/>
    <w:rsid w:val="00071B6A"/>
    <w:rsid w:val="000728FB"/>
    <w:rsid w:val="000733FE"/>
    <w:rsid w:val="00074219"/>
    <w:rsid w:val="00074ED5"/>
    <w:rsid w:val="000761BF"/>
    <w:rsid w:val="00080218"/>
    <w:rsid w:val="00080492"/>
    <w:rsid w:val="00082AD2"/>
    <w:rsid w:val="00082DDC"/>
    <w:rsid w:val="000831B8"/>
    <w:rsid w:val="000838C2"/>
    <w:rsid w:val="00083A2D"/>
    <w:rsid w:val="00083F98"/>
    <w:rsid w:val="000847B3"/>
    <w:rsid w:val="0008508E"/>
    <w:rsid w:val="00085F44"/>
    <w:rsid w:val="00086496"/>
    <w:rsid w:val="000868AE"/>
    <w:rsid w:val="00086B41"/>
    <w:rsid w:val="00087D60"/>
    <w:rsid w:val="00087F64"/>
    <w:rsid w:val="000909C4"/>
    <w:rsid w:val="000910A5"/>
    <w:rsid w:val="0009113B"/>
    <w:rsid w:val="0009154F"/>
    <w:rsid w:val="0009266C"/>
    <w:rsid w:val="00093402"/>
    <w:rsid w:val="00094C2B"/>
    <w:rsid w:val="00094DA3"/>
    <w:rsid w:val="00095511"/>
    <w:rsid w:val="00096CD1"/>
    <w:rsid w:val="000A012C"/>
    <w:rsid w:val="000A0439"/>
    <w:rsid w:val="000A057D"/>
    <w:rsid w:val="000A0682"/>
    <w:rsid w:val="000A0CF5"/>
    <w:rsid w:val="000A0EB9"/>
    <w:rsid w:val="000A186C"/>
    <w:rsid w:val="000A1EA4"/>
    <w:rsid w:val="000A2091"/>
    <w:rsid w:val="000A471D"/>
    <w:rsid w:val="000A4C3F"/>
    <w:rsid w:val="000A4CBC"/>
    <w:rsid w:val="000A6B40"/>
    <w:rsid w:val="000A796A"/>
    <w:rsid w:val="000B10D3"/>
    <w:rsid w:val="000B2774"/>
    <w:rsid w:val="000B3809"/>
    <w:rsid w:val="000B3C4A"/>
    <w:rsid w:val="000B3EDB"/>
    <w:rsid w:val="000B4073"/>
    <w:rsid w:val="000B40D0"/>
    <w:rsid w:val="000B543D"/>
    <w:rsid w:val="000B5A83"/>
    <w:rsid w:val="000B5B2D"/>
    <w:rsid w:val="000B5BF7"/>
    <w:rsid w:val="000B6798"/>
    <w:rsid w:val="000B6BC8"/>
    <w:rsid w:val="000C0303"/>
    <w:rsid w:val="000C110C"/>
    <w:rsid w:val="000C206D"/>
    <w:rsid w:val="000C2986"/>
    <w:rsid w:val="000C2CC1"/>
    <w:rsid w:val="000C42EA"/>
    <w:rsid w:val="000C4546"/>
    <w:rsid w:val="000C52D7"/>
    <w:rsid w:val="000C5587"/>
    <w:rsid w:val="000C5BA5"/>
    <w:rsid w:val="000C5CC1"/>
    <w:rsid w:val="000C7E65"/>
    <w:rsid w:val="000D053C"/>
    <w:rsid w:val="000D1242"/>
    <w:rsid w:val="000D2A37"/>
    <w:rsid w:val="000D323E"/>
    <w:rsid w:val="000D3E2C"/>
    <w:rsid w:val="000D5D27"/>
    <w:rsid w:val="000D6AF2"/>
    <w:rsid w:val="000D7768"/>
    <w:rsid w:val="000D7D94"/>
    <w:rsid w:val="000E0970"/>
    <w:rsid w:val="000E17BF"/>
    <w:rsid w:val="000E3C03"/>
    <w:rsid w:val="000E3CC7"/>
    <w:rsid w:val="000E40D9"/>
    <w:rsid w:val="000E4A1A"/>
    <w:rsid w:val="000E56F0"/>
    <w:rsid w:val="000E58BA"/>
    <w:rsid w:val="000E5F23"/>
    <w:rsid w:val="000E6BD4"/>
    <w:rsid w:val="000E7180"/>
    <w:rsid w:val="000E762D"/>
    <w:rsid w:val="000E7E5C"/>
    <w:rsid w:val="000F001D"/>
    <w:rsid w:val="000F0320"/>
    <w:rsid w:val="000F03E8"/>
    <w:rsid w:val="000F0E07"/>
    <w:rsid w:val="000F0E73"/>
    <w:rsid w:val="000F1B8F"/>
    <w:rsid w:val="000F1D71"/>
    <w:rsid w:val="000F1F05"/>
    <w:rsid w:val="000F1F1E"/>
    <w:rsid w:val="000F2259"/>
    <w:rsid w:val="000F32EF"/>
    <w:rsid w:val="000F46A1"/>
    <w:rsid w:val="000F4914"/>
    <w:rsid w:val="000F4C11"/>
    <w:rsid w:val="000F666C"/>
    <w:rsid w:val="000F7F97"/>
    <w:rsid w:val="0010027F"/>
    <w:rsid w:val="00100B9A"/>
    <w:rsid w:val="0010392D"/>
    <w:rsid w:val="00104338"/>
    <w:rsid w:val="0010447F"/>
    <w:rsid w:val="00104FE3"/>
    <w:rsid w:val="0010535D"/>
    <w:rsid w:val="00106650"/>
    <w:rsid w:val="00110C9F"/>
    <w:rsid w:val="001110E0"/>
    <w:rsid w:val="0011202A"/>
    <w:rsid w:val="00112819"/>
    <w:rsid w:val="00112B76"/>
    <w:rsid w:val="00112FBC"/>
    <w:rsid w:val="001133FC"/>
    <w:rsid w:val="001136B8"/>
    <w:rsid w:val="0011401C"/>
    <w:rsid w:val="001141BE"/>
    <w:rsid w:val="001154C0"/>
    <w:rsid w:val="001163F4"/>
    <w:rsid w:val="001203D0"/>
    <w:rsid w:val="00120BD3"/>
    <w:rsid w:val="001211B8"/>
    <w:rsid w:val="0012149A"/>
    <w:rsid w:val="00122FEA"/>
    <w:rsid w:val="001232BD"/>
    <w:rsid w:val="001232D2"/>
    <w:rsid w:val="00124ED5"/>
    <w:rsid w:val="00125B99"/>
    <w:rsid w:val="001276FA"/>
    <w:rsid w:val="00132303"/>
    <w:rsid w:val="00134A58"/>
    <w:rsid w:val="00135771"/>
    <w:rsid w:val="00135F94"/>
    <w:rsid w:val="00136697"/>
    <w:rsid w:val="00137080"/>
    <w:rsid w:val="001402DA"/>
    <w:rsid w:val="001411CB"/>
    <w:rsid w:val="0014156C"/>
    <w:rsid w:val="00141695"/>
    <w:rsid w:val="001436B5"/>
    <w:rsid w:val="0014390F"/>
    <w:rsid w:val="001442BF"/>
    <w:rsid w:val="001442CE"/>
    <w:rsid w:val="001447B3"/>
    <w:rsid w:val="001473C2"/>
    <w:rsid w:val="00152073"/>
    <w:rsid w:val="0015338D"/>
    <w:rsid w:val="00154C04"/>
    <w:rsid w:val="00154C58"/>
    <w:rsid w:val="00155591"/>
    <w:rsid w:val="00156598"/>
    <w:rsid w:val="00156B9A"/>
    <w:rsid w:val="00156D1A"/>
    <w:rsid w:val="001578E1"/>
    <w:rsid w:val="00157F9B"/>
    <w:rsid w:val="0016033E"/>
    <w:rsid w:val="001605E5"/>
    <w:rsid w:val="00161939"/>
    <w:rsid w:val="00161AA0"/>
    <w:rsid w:val="00161B31"/>
    <w:rsid w:val="00162093"/>
    <w:rsid w:val="001639BF"/>
    <w:rsid w:val="00163C65"/>
    <w:rsid w:val="001669B9"/>
    <w:rsid w:val="00166A64"/>
    <w:rsid w:val="00166EC7"/>
    <w:rsid w:val="001675FA"/>
    <w:rsid w:val="001702DA"/>
    <w:rsid w:val="00171197"/>
    <w:rsid w:val="00172BAF"/>
    <w:rsid w:val="00175687"/>
    <w:rsid w:val="001768C0"/>
    <w:rsid w:val="001771DD"/>
    <w:rsid w:val="00177995"/>
    <w:rsid w:val="00177A8C"/>
    <w:rsid w:val="001802DB"/>
    <w:rsid w:val="00180B85"/>
    <w:rsid w:val="0018118A"/>
    <w:rsid w:val="00182F40"/>
    <w:rsid w:val="001831F2"/>
    <w:rsid w:val="00183812"/>
    <w:rsid w:val="0018467C"/>
    <w:rsid w:val="00185E9B"/>
    <w:rsid w:val="001861C3"/>
    <w:rsid w:val="00186B33"/>
    <w:rsid w:val="00186FE1"/>
    <w:rsid w:val="001874AC"/>
    <w:rsid w:val="0018765D"/>
    <w:rsid w:val="00187FB9"/>
    <w:rsid w:val="001902F6"/>
    <w:rsid w:val="0019106F"/>
    <w:rsid w:val="00192653"/>
    <w:rsid w:val="00192BE7"/>
    <w:rsid w:val="00192F9D"/>
    <w:rsid w:val="00193599"/>
    <w:rsid w:val="00196452"/>
    <w:rsid w:val="00196EB8"/>
    <w:rsid w:val="00196EFB"/>
    <w:rsid w:val="0019728C"/>
    <w:rsid w:val="001979FF"/>
    <w:rsid w:val="00197B17"/>
    <w:rsid w:val="001A1905"/>
    <w:rsid w:val="001A1C54"/>
    <w:rsid w:val="001A229C"/>
    <w:rsid w:val="001A281A"/>
    <w:rsid w:val="001A31E1"/>
    <w:rsid w:val="001A36DD"/>
    <w:rsid w:val="001A3ACE"/>
    <w:rsid w:val="001A4013"/>
    <w:rsid w:val="001A409B"/>
    <w:rsid w:val="001A536D"/>
    <w:rsid w:val="001A7C99"/>
    <w:rsid w:val="001B3118"/>
    <w:rsid w:val="001B4802"/>
    <w:rsid w:val="001B51CC"/>
    <w:rsid w:val="001B5509"/>
    <w:rsid w:val="001B5DDB"/>
    <w:rsid w:val="001B6652"/>
    <w:rsid w:val="001B794B"/>
    <w:rsid w:val="001C1890"/>
    <w:rsid w:val="001C277E"/>
    <w:rsid w:val="001C2A72"/>
    <w:rsid w:val="001C3FC0"/>
    <w:rsid w:val="001C4058"/>
    <w:rsid w:val="001C4C50"/>
    <w:rsid w:val="001C601A"/>
    <w:rsid w:val="001D0B75"/>
    <w:rsid w:val="001D0EA7"/>
    <w:rsid w:val="001D3C09"/>
    <w:rsid w:val="001D3EEC"/>
    <w:rsid w:val="001D44E8"/>
    <w:rsid w:val="001D5926"/>
    <w:rsid w:val="001D60EC"/>
    <w:rsid w:val="001D7171"/>
    <w:rsid w:val="001E0D1A"/>
    <w:rsid w:val="001E279D"/>
    <w:rsid w:val="001E44DF"/>
    <w:rsid w:val="001E4ABA"/>
    <w:rsid w:val="001E4B7A"/>
    <w:rsid w:val="001E56F6"/>
    <w:rsid w:val="001E68A5"/>
    <w:rsid w:val="001E6BB0"/>
    <w:rsid w:val="001E7BF1"/>
    <w:rsid w:val="001F051E"/>
    <w:rsid w:val="001F243C"/>
    <w:rsid w:val="001F3826"/>
    <w:rsid w:val="001F3F14"/>
    <w:rsid w:val="001F5368"/>
    <w:rsid w:val="001F5CAD"/>
    <w:rsid w:val="001F6E46"/>
    <w:rsid w:val="001F7960"/>
    <w:rsid w:val="001F7C91"/>
    <w:rsid w:val="00200124"/>
    <w:rsid w:val="002002AA"/>
    <w:rsid w:val="002004F7"/>
    <w:rsid w:val="00201C3D"/>
    <w:rsid w:val="00202046"/>
    <w:rsid w:val="0020333E"/>
    <w:rsid w:val="002054BA"/>
    <w:rsid w:val="00206463"/>
    <w:rsid w:val="00206F2F"/>
    <w:rsid w:val="00207D1C"/>
    <w:rsid w:val="00207FC2"/>
    <w:rsid w:val="0021053D"/>
    <w:rsid w:val="00210A92"/>
    <w:rsid w:val="00210AC6"/>
    <w:rsid w:val="00213189"/>
    <w:rsid w:val="002138FF"/>
    <w:rsid w:val="00213BB8"/>
    <w:rsid w:val="002156E3"/>
    <w:rsid w:val="00215E52"/>
    <w:rsid w:val="00216C03"/>
    <w:rsid w:val="00217859"/>
    <w:rsid w:val="00220AE8"/>
    <w:rsid w:val="00220C04"/>
    <w:rsid w:val="00221177"/>
    <w:rsid w:val="002217FB"/>
    <w:rsid w:val="0022270D"/>
    <w:rsid w:val="0022278D"/>
    <w:rsid w:val="00222E8A"/>
    <w:rsid w:val="002234B6"/>
    <w:rsid w:val="00224B38"/>
    <w:rsid w:val="00224F87"/>
    <w:rsid w:val="00225228"/>
    <w:rsid w:val="00225AD2"/>
    <w:rsid w:val="00225D72"/>
    <w:rsid w:val="0022701F"/>
    <w:rsid w:val="00227066"/>
    <w:rsid w:val="002276D8"/>
    <w:rsid w:val="002308FF"/>
    <w:rsid w:val="00230A72"/>
    <w:rsid w:val="0023132B"/>
    <w:rsid w:val="002317B2"/>
    <w:rsid w:val="002322FF"/>
    <w:rsid w:val="00232A3E"/>
    <w:rsid w:val="002333F5"/>
    <w:rsid w:val="00233530"/>
    <w:rsid w:val="00233724"/>
    <w:rsid w:val="002342BA"/>
    <w:rsid w:val="002347E6"/>
    <w:rsid w:val="00235A5D"/>
    <w:rsid w:val="00241396"/>
    <w:rsid w:val="00241B2A"/>
    <w:rsid w:val="002432E1"/>
    <w:rsid w:val="00246207"/>
    <w:rsid w:val="00246A82"/>
    <w:rsid w:val="00246C5E"/>
    <w:rsid w:val="002475A5"/>
    <w:rsid w:val="00247C33"/>
    <w:rsid w:val="002500B0"/>
    <w:rsid w:val="00250910"/>
    <w:rsid w:val="00250B4B"/>
    <w:rsid w:val="00250D8F"/>
    <w:rsid w:val="00251343"/>
    <w:rsid w:val="00251700"/>
    <w:rsid w:val="002517B7"/>
    <w:rsid w:val="002536A4"/>
    <w:rsid w:val="00253712"/>
    <w:rsid w:val="00254717"/>
    <w:rsid w:val="00254D15"/>
    <w:rsid w:val="00254D79"/>
    <w:rsid w:val="00254F58"/>
    <w:rsid w:val="00256415"/>
    <w:rsid w:val="00257BB9"/>
    <w:rsid w:val="00257EB1"/>
    <w:rsid w:val="002609A1"/>
    <w:rsid w:val="002620BC"/>
    <w:rsid w:val="00262802"/>
    <w:rsid w:val="00263A90"/>
    <w:rsid w:val="00263F71"/>
    <w:rsid w:val="0026408B"/>
    <w:rsid w:val="00264478"/>
    <w:rsid w:val="00264DD0"/>
    <w:rsid w:val="00265EB7"/>
    <w:rsid w:val="0026619C"/>
    <w:rsid w:val="00267032"/>
    <w:rsid w:val="002670BA"/>
    <w:rsid w:val="00267C3E"/>
    <w:rsid w:val="00267F37"/>
    <w:rsid w:val="002709BB"/>
    <w:rsid w:val="0027116C"/>
    <w:rsid w:val="00271D99"/>
    <w:rsid w:val="002724D7"/>
    <w:rsid w:val="002732CD"/>
    <w:rsid w:val="00273BAC"/>
    <w:rsid w:val="00275DCD"/>
    <w:rsid w:val="00275FFA"/>
    <w:rsid w:val="002763B3"/>
    <w:rsid w:val="0027693B"/>
    <w:rsid w:val="002773E6"/>
    <w:rsid w:val="002777E6"/>
    <w:rsid w:val="00277D47"/>
    <w:rsid w:val="002802E3"/>
    <w:rsid w:val="00280683"/>
    <w:rsid w:val="002813CD"/>
    <w:rsid w:val="00281527"/>
    <w:rsid w:val="00281554"/>
    <w:rsid w:val="0028213D"/>
    <w:rsid w:val="0028214E"/>
    <w:rsid w:val="002840C5"/>
    <w:rsid w:val="00284D51"/>
    <w:rsid w:val="00286190"/>
    <w:rsid w:val="002862F1"/>
    <w:rsid w:val="002905B5"/>
    <w:rsid w:val="00291373"/>
    <w:rsid w:val="00292A46"/>
    <w:rsid w:val="00292ECC"/>
    <w:rsid w:val="00293413"/>
    <w:rsid w:val="002944D6"/>
    <w:rsid w:val="00294DB2"/>
    <w:rsid w:val="0029597D"/>
    <w:rsid w:val="00296121"/>
    <w:rsid w:val="002962C3"/>
    <w:rsid w:val="00296B73"/>
    <w:rsid w:val="0029752B"/>
    <w:rsid w:val="002A007B"/>
    <w:rsid w:val="002A1511"/>
    <w:rsid w:val="002A1F64"/>
    <w:rsid w:val="002A2045"/>
    <w:rsid w:val="002A3BB2"/>
    <w:rsid w:val="002A483C"/>
    <w:rsid w:val="002B00DE"/>
    <w:rsid w:val="002B0C68"/>
    <w:rsid w:val="002B0C7C"/>
    <w:rsid w:val="002B1729"/>
    <w:rsid w:val="002B35D7"/>
    <w:rsid w:val="002B36C7"/>
    <w:rsid w:val="002B4DD4"/>
    <w:rsid w:val="002B5277"/>
    <w:rsid w:val="002B5375"/>
    <w:rsid w:val="002B5870"/>
    <w:rsid w:val="002B5884"/>
    <w:rsid w:val="002B76EB"/>
    <w:rsid w:val="002B77C1"/>
    <w:rsid w:val="002C09D6"/>
    <w:rsid w:val="002C0A27"/>
    <w:rsid w:val="002C2728"/>
    <w:rsid w:val="002C2CF2"/>
    <w:rsid w:val="002C3821"/>
    <w:rsid w:val="002C42B8"/>
    <w:rsid w:val="002C467C"/>
    <w:rsid w:val="002C4CE5"/>
    <w:rsid w:val="002C5597"/>
    <w:rsid w:val="002C59B8"/>
    <w:rsid w:val="002C71CF"/>
    <w:rsid w:val="002D02BB"/>
    <w:rsid w:val="002D0997"/>
    <w:rsid w:val="002D1C54"/>
    <w:rsid w:val="002D3FB7"/>
    <w:rsid w:val="002D5006"/>
    <w:rsid w:val="002D6058"/>
    <w:rsid w:val="002E01D0"/>
    <w:rsid w:val="002E024E"/>
    <w:rsid w:val="002E161D"/>
    <w:rsid w:val="002E2334"/>
    <w:rsid w:val="002E2C5B"/>
    <w:rsid w:val="002E3100"/>
    <w:rsid w:val="002E3CB2"/>
    <w:rsid w:val="002E3F85"/>
    <w:rsid w:val="002E40E2"/>
    <w:rsid w:val="002E4D4B"/>
    <w:rsid w:val="002E5E45"/>
    <w:rsid w:val="002E6657"/>
    <w:rsid w:val="002E6C95"/>
    <w:rsid w:val="002E6FF9"/>
    <w:rsid w:val="002E7BBB"/>
    <w:rsid w:val="002E7C36"/>
    <w:rsid w:val="002F2D15"/>
    <w:rsid w:val="002F3113"/>
    <w:rsid w:val="002F3F96"/>
    <w:rsid w:val="002F4ABF"/>
    <w:rsid w:val="002F5F31"/>
    <w:rsid w:val="002F5F46"/>
    <w:rsid w:val="002F628E"/>
    <w:rsid w:val="00302216"/>
    <w:rsid w:val="00303E53"/>
    <w:rsid w:val="00304BD2"/>
    <w:rsid w:val="00304BDA"/>
    <w:rsid w:val="00305E3F"/>
    <w:rsid w:val="00306A3F"/>
    <w:rsid w:val="00306E5F"/>
    <w:rsid w:val="00307201"/>
    <w:rsid w:val="00307E14"/>
    <w:rsid w:val="003102D8"/>
    <w:rsid w:val="00310875"/>
    <w:rsid w:val="003115B4"/>
    <w:rsid w:val="003125E6"/>
    <w:rsid w:val="00313084"/>
    <w:rsid w:val="0031331B"/>
    <w:rsid w:val="00313CBF"/>
    <w:rsid w:val="0031403C"/>
    <w:rsid w:val="00314054"/>
    <w:rsid w:val="003141B2"/>
    <w:rsid w:val="003144CA"/>
    <w:rsid w:val="003156F2"/>
    <w:rsid w:val="00316F27"/>
    <w:rsid w:val="0031787A"/>
    <w:rsid w:val="00317927"/>
    <w:rsid w:val="00322AAB"/>
    <w:rsid w:val="00322E4B"/>
    <w:rsid w:val="00323CB7"/>
    <w:rsid w:val="00323F17"/>
    <w:rsid w:val="0032444C"/>
    <w:rsid w:val="00325D1D"/>
    <w:rsid w:val="003265C9"/>
    <w:rsid w:val="00327870"/>
    <w:rsid w:val="00330AEA"/>
    <w:rsid w:val="00331731"/>
    <w:rsid w:val="0033259D"/>
    <w:rsid w:val="0033272B"/>
    <w:rsid w:val="0033304E"/>
    <w:rsid w:val="003333D2"/>
    <w:rsid w:val="00333978"/>
    <w:rsid w:val="00333EC3"/>
    <w:rsid w:val="0033406C"/>
    <w:rsid w:val="0033462D"/>
    <w:rsid w:val="003363A0"/>
    <w:rsid w:val="00336E61"/>
    <w:rsid w:val="00336EFD"/>
    <w:rsid w:val="00337290"/>
    <w:rsid w:val="00337893"/>
    <w:rsid w:val="00337CFA"/>
    <w:rsid w:val="003406C6"/>
    <w:rsid w:val="00340E96"/>
    <w:rsid w:val="00341753"/>
    <w:rsid w:val="003418CC"/>
    <w:rsid w:val="00342A1F"/>
    <w:rsid w:val="003459BD"/>
    <w:rsid w:val="0035015F"/>
    <w:rsid w:val="003503A4"/>
    <w:rsid w:val="00350D38"/>
    <w:rsid w:val="0035160C"/>
    <w:rsid w:val="00351B36"/>
    <w:rsid w:val="00351E24"/>
    <w:rsid w:val="0035259D"/>
    <w:rsid w:val="00354AAC"/>
    <w:rsid w:val="00354C9C"/>
    <w:rsid w:val="00354D74"/>
    <w:rsid w:val="003550DF"/>
    <w:rsid w:val="003551FF"/>
    <w:rsid w:val="003568A5"/>
    <w:rsid w:val="0035711D"/>
    <w:rsid w:val="00357493"/>
    <w:rsid w:val="00357B4E"/>
    <w:rsid w:val="0036054C"/>
    <w:rsid w:val="003614E2"/>
    <w:rsid w:val="00361A33"/>
    <w:rsid w:val="00363740"/>
    <w:rsid w:val="00364F2C"/>
    <w:rsid w:val="0036513A"/>
    <w:rsid w:val="00365B5D"/>
    <w:rsid w:val="00365E79"/>
    <w:rsid w:val="003667E8"/>
    <w:rsid w:val="00366FC4"/>
    <w:rsid w:val="0036718C"/>
    <w:rsid w:val="00370C49"/>
    <w:rsid w:val="003716FD"/>
    <w:rsid w:val="0037204B"/>
    <w:rsid w:val="003744CF"/>
    <w:rsid w:val="00374717"/>
    <w:rsid w:val="00375B23"/>
    <w:rsid w:val="0037613A"/>
    <w:rsid w:val="00376702"/>
    <w:rsid w:val="0037676C"/>
    <w:rsid w:val="0037697F"/>
    <w:rsid w:val="00376A55"/>
    <w:rsid w:val="00380137"/>
    <w:rsid w:val="00381043"/>
    <w:rsid w:val="003825F1"/>
    <w:rsid w:val="003829E5"/>
    <w:rsid w:val="0038345B"/>
    <w:rsid w:val="00383D7D"/>
    <w:rsid w:val="00383DD3"/>
    <w:rsid w:val="00384CAD"/>
    <w:rsid w:val="00385F0D"/>
    <w:rsid w:val="00386419"/>
    <w:rsid w:val="00386917"/>
    <w:rsid w:val="00386FB2"/>
    <w:rsid w:val="00391E8C"/>
    <w:rsid w:val="00392738"/>
    <w:rsid w:val="00393454"/>
    <w:rsid w:val="00393481"/>
    <w:rsid w:val="003956CC"/>
    <w:rsid w:val="00395B9A"/>
    <w:rsid w:val="00395C9A"/>
    <w:rsid w:val="003963D0"/>
    <w:rsid w:val="003968C8"/>
    <w:rsid w:val="00396DF3"/>
    <w:rsid w:val="003978EB"/>
    <w:rsid w:val="00397A19"/>
    <w:rsid w:val="00397AC6"/>
    <w:rsid w:val="00397CB5"/>
    <w:rsid w:val="00397CE9"/>
    <w:rsid w:val="003A0294"/>
    <w:rsid w:val="003A03BC"/>
    <w:rsid w:val="003A0488"/>
    <w:rsid w:val="003A3639"/>
    <w:rsid w:val="003A6B67"/>
    <w:rsid w:val="003A6EE1"/>
    <w:rsid w:val="003B13B6"/>
    <w:rsid w:val="003B15E6"/>
    <w:rsid w:val="003B1C9E"/>
    <w:rsid w:val="003B1FF0"/>
    <w:rsid w:val="003B252B"/>
    <w:rsid w:val="003B3A63"/>
    <w:rsid w:val="003B465F"/>
    <w:rsid w:val="003B5E5E"/>
    <w:rsid w:val="003B69E3"/>
    <w:rsid w:val="003B6CAA"/>
    <w:rsid w:val="003B6F76"/>
    <w:rsid w:val="003B73C9"/>
    <w:rsid w:val="003B7B00"/>
    <w:rsid w:val="003C08A2"/>
    <w:rsid w:val="003C0ECF"/>
    <w:rsid w:val="003C18E9"/>
    <w:rsid w:val="003C2045"/>
    <w:rsid w:val="003C2CD4"/>
    <w:rsid w:val="003C43A1"/>
    <w:rsid w:val="003C44DF"/>
    <w:rsid w:val="003C45C1"/>
    <w:rsid w:val="003C4FC0"/>
    <w:rsid w:val="003C55F4"/>
    <w:rsid w:val="003C6551"/>
    <w:rsid w:val="003C6C1F"/>
    <w:rsid w:val="003C72E2"/>
    <w:rsid w:val="003C7897"/>
    <w:rsid w:val="003C7A3F"/>
    <w:rsid w:val="003D1711"/>
    <w:rsid w:val="003D1F63"/>
    <w:rsid w:val="003D22FF"/>
    <w:rsid w:val="003D2381"/>
    <w:rsid w:val="003D2766"/>
    <w:rsid w:val="003D3E8F"/>
    <w:rsid w:val="003D3EC5"/>
    <w:rsid w:val="003D49E2"/>
    <w:rsid w:val="003D6475"/>
    <w:rsid w:val="003D75C7"/>
    <w:rsid w:val="003D787C"/>
    <w:rsid w:val="003E0E72"/>
    <w:rsid w:val="003E0F86"/>
    <w:rsid w:val="003E290E"/>
    <w:rsid w:val="003E375C"/>
    <w:rsid w:val="003E4086"/>
    <w:rsid w:val="003E4A8F"/>
    <w:rsid w:val="003E6D66"/>
    <w:rsid w:val="003E7797"/>
    <w:rsid w:val="003F0445"/>
    <w:rsid w:val="003F0884"/>
    <w:rsid w:val="003F0CF0"/>
    <w:rsid w:val="003F1017"/>
    <w:rsid w:val="003F14B1"/>
    <w:rsid w:val="003F3289"/>
    <w:rsid w:val="003F328E"/>
    <w:rsid w:val="003F407E"/>
    <w:rsid w:val="003F548D"/>
    <w:rsid w:val="00400229"/>
    <w:rsid w:val="004013C7"/>
    <w:rsid w:val="004015F9"/>
    <w:rsid w:val="00401FCF"/>
    <w:rsid w:val="0040362A"/>
    <w:rsid w:val="0040396C"/>
    <w:rsid w:val="00403AA5"/>
    <w:rsid w:val="00404F4E"/>
    <w:rsid w:val="00406285"/>
    <w:rsid w:val="00406D15"/>
    <w:rsid w:val="00406F49"/>
    <w:rsid w:val="004078EE"/>
    <w:rsid w:val="0041015F"/>
    <w:rsid w:val="00411357"/>
    <w:rsid w:val="0041135B"/>
    <w:rsid w:val="0041235E"/>
    <w:rsid w:val="0041296E"/>
    <w:rsid w:val="00412CB5"/>
    <w:rsid w:val="004134F3"/>
    <w:rsid w:val="004148F9"/>
    <w:rsid w:val="00414B86"/>
    <w:rsid w:val="0041586B"/>
    <w:rsid w:val="004168DB"/>
    <w:rsid w:val="00416C29"/>
    <w:rsid w:val="00416F04"/>
    <w:rsid w:val="00417B64"/>
    <w:rsid w:val="00417D0C"/>
    <w:rsid w:val="00420142"/>
    <w:rsid w:val="00420186"/>
    <w:rsid w:val="00420217"/>
    <w:rsid w:val="00420346"/>
    <w:rsid w:val="00420536"/>
    <w:rsid w:val="0042084E"/>
    <w:rsid w:val="00421EEF"/>
    <w:rsid w:val="004222D1"/>
    <w:rsid w:val="0042364D"/>
    <w:rsid w:val="00424282"/>
    <w:rsid w:val="00424D65"/>
    <w:rsid w:val="004264E5"/>
    <w:rsid w:val="0042750E"/>
    <w:rsid w:val="0042756A"/>
    <w:rsid w:val="0042799D"/>
    <w:rsid w:val="00430330"/>
    <w:rsid w:val="00431EDC"/>
    <w:rsid w:val="00435100"/>
    <w:rsid w:val="0043569C"/>
    <w:rsid w:val="00436DE5"/>
    <w:rsid w:val="004377D2"/>
    <w:rsid w:val="00442C6C"/>
    <w:rsid w:val="00443CBE"/>
    <w:rsid w:val="00443E8A"/>
    <w:rsid w:val="004441BC"/>
    <w:rsid w:val="004448A6"/>
    <w:rsid w:val="004449E9"/>
    <w:rsid w:val="00444F33"/>
    <w:rsid w:val="004453B6"/>
    <w:rsid w:val="00445938"/>
    <w:rsid w:val="00445FE1"/>
    <w:rsid w:val="00446132"/>
    <w:rsid w:val="004468B4"/>
    <w:rsid w:val="00446BDC"/>
    <w:rsid w:val="00447AC3"/>
    <w:rsid w:val="0045075D"/>
    <w:rsid w:val="0045230A"/>
    <w:rsid w:val="00453F78"/>
    <w:rsid w:val="00453FEF"/>
    <w:rsid w:val="0045668D"/>
    <w:rsid w:val="00456AC4"/>
    <w:rsid w:val="00456F7B"/>
    <w:rsid w:val="004571D3"/>
    <w:rsid w:val="00457337"/>
    <w:rsid w:val="004575F3"/>
    <w:rsid w:val="004607E2"/>
    <w:rsid w:val="00462D2D"/>
    <w:rsid w:val="00465364"/>
    <w:rsid w:val="00466880"/>
    <w:rsid w:val="0046716E"/>
    <w:rsid w:val="00467367"/>
    <w:rsid w:val="0047372D"/>
    <w:rsid w:val="00473BA3"/>
    <w:rsid w:val="00473FFB"/>
    <w:rsid w:val="004743DD"/>
    <w:rsid w:val="00474CEA"/>
    <w:rsid w:val="00480F6D"/>
    <w:rsid w:val="004810AD"/>
    <w:rsid w:val="004814AD"/>
    <w:rsid w:val="00481710"/>
    <w:rsid w:val="00483968"/>
    <w:rsid w:val="00483C8B"/>
    <w:rsid w:val="00483D8C"/>
    <w:rsid w:val="00484F86"/>
    <w:rsid w:val="00485DE8"/>
    <w:rsid w:val="00487220"/>
    <w:rsid w:val="00490746"/>
    <w:rsid w:val="00490852"/>
    <w:rsid w:val="004911D0"/>
    <w:rsid w:val="00491603"/>
    <w:rsid w:val="00492A51"/>
    <w:rsid w:val="00492B58"/>
    <w:rsid w:val="00492F30"/>
    <w:rsid w:val="004946F4"/>
    <w:rsid w:val="0049487E"/>
    <w:rsid w:val="00494DCC"/>
    <w:rsid w:val="00495669"/>
    <w:rsid w:val="00495998"/>
    <w:rsid w:val="0049651A"/>
    <w:rsid w:val="004965A2"/>
    <w:rsid w:val="004971A7"/>
    <w:rsid w:val="004A0BBF"/>
    <w:rsid w:val="004A160D"/>
    <w:rsid w:val="004A206D"/>
    <w:rsid w:val="004A23B2"/>
    <w:rsid w:val="004A3E81"/>
    <w:rsid w:val="004A4798"/>
    <w:rsid w:val="004A4A41"/>
    <w:rsid w:val="004A4C66"/>
    <w:rsid w:val="004A5AEC"/>
    <w:rsid w:val="004A5C62"/>
    <w:rsid w:val="004A5F6A"/>
    <w:rsid w:val="004A6DC7"/>
    <w:rsid w:val="004A707D"/>
    <w:rsid w:val="004A7421"/>
    <w:rsid w:val="004B176D"/>
    <w:rsid w:val="004B1DED"/>
    <w:rsid w:val="004B3251"/>
    <w:rsid w:val="004B48CA"/>
    <w:rsid w:val="004B4C54"/>
    <w:rsid w:val="004B5238"/>
    <w:rsid w:val="004B7E00"/>
    <w:rsid w:val="004C0B9E"/>
    <w:rsid w:val="004C191F"/>
    <w:rsid w:val="004C2703"/>
    <w:rsid w:val="004C42EC"/>
    <w:rsid w:val="004C5336"/>
    <w:rsid w:val="004C6B72"/>
    <w:rsid w:val="004C6EEE"/>
    <w:rsid w:val="004C702B"/>
    <w:rsid w:val="004C760B"/>
    <w:rsid w:val="004D0033"/>
    <w:rsid w:val="004D016B"/>
    <w:rsid w:val="004D1B22"/>
    <w:rsid w:val="004D2DFD"/>
    <w:rsid w:val="004D36F2"/>
    <w:rsid w:val="004D3864"/>
    <w:rsid w:val="004D3C93"/>
    <w:rsid w:val="004D5C0C"/>
    <w:rsid w:val="004D6802"/>
    <w:rsid w:val="004D6D13"/>
    <w:rsid w:val="004D7778"/>
    <w:rsid w:val="004D7E85"/>
    <w:rsid w:val="004E0896"/>
    <w:rsid w:val="004E1106"/>
    <w:rsid w:val="004E11DC"/>
    <w:rsid w:val="004E1291"/>
    <w:rsid w:val="004E138F"/>
    <w:rsid w:val="004E39B6"/>
    <w:rsid w:val="004E41E1"/>
    <w:rsid w:val="004E4649"/>
    <w:rsid w:val="004E5C2B"/>
    <w:rsid w:val="004E60F5"/>
    <w:rsid w:val="004E6B8B"/>
    <w:rsid w:val="004E6E7A"/>
    <w:rsid w:val="004F00D0"/>
    <w:rsid w:val="004F00DD"/>
    <w:rsid w:val="004F082F"/>
    <w:rsid w:val="004F1192"/>
    <w:rsid w:val="004F131D"/>
    <w:rsid w:val="004F2133"/>
    <w:rsid w:val="004F4371"/>
    <w:rsid w:val="004F55F1"/>
    <w:rsid w:val="004F66B2"/>
    <w:rsid w:val="004F6936"/>
    <w:rsid w:val="004F6ED5"/>
    <w:rsid w:val="004F7117"/>
    <w:rsid w:val="005002D4"/>
    <w:rsid w:val="00500B29"/>
    <w:rsid w:val="0050194D"/>
    <w:rsid w:val="00503DC6"/>
    <w:rsid w:val="0050403B"/>
    <w:rsid w:val="005044C2"/>
    <w:rsid w:val="00504D49"/>
    <w:rsid w:val="00504DF8"/>
    <w:rsid w:val="00505163"/>
    <w:rsid w:val="00505CCE"/>
    <w:rsid w:val="005060F5"/>
    <w:rsid w:val="0050660C"/>
    <w:rsid w:val="00506C26"/>
    <w:rsid w:val="00506F5D"/>
    <w:rsid w:val="005074F6"/>
    <w:rsid w:val="0050763D"/>
    <w:rsid w:val="00507CA4"/>
    <w:rsid w:val="0051061A"/>
    <w:rsid w:val="00510C37"/>
    <w:rsid w:val="0051132B"/>
    <w:rsid w:val="005126D0"/>
    <w:rsid w:val="00512BDD"/>
    <w:rsid w:val="005135EB"/>
    <w:rsid w:val="00513D93"/>
    <w:rsid w:val="00514001"/>
    <w:rsid w:val="0051568D"/>
    <w:rsid w:val="0051649F"/>
    <w:rsid w:val="0051770E"/>
    <w:rsid w:val="00517E83"/>
    <w:rsid w:val="005211B5"/>
    <w:rsid w:val="005216C1"/>
    <w:rsid w:val="00523505"/>
    <w:rsid w:val="0052391E"/>
    <w:rsid w:val="00526400"/>
    <w:rsid w:val="00526C15"/>
    <w:rsid w:val="00526F0D"/>
    <w:rsid w:val="0053103A"/>
    <w:rsid w:val="005319BA"/>
    <w:rsid w:val="00531B9E"/>
    <w:rsid w:val="00531EA2"/>
    <w:rsid w:val="00533A85"/>
    <w:rsid w:val="00534E34"/>
    <w:rsid w:val="00535ED7"/>
    <w:rsid w:val="00536499"/>
    <w:rsid w:val="00543903"/>
    <w:rsid w:val="00543F11"/>
    <w:rsid w:val="00543F9C"/>
    <w:rsid w:val="0054545A"/>
    <w:rsid w:val="00545F52"/>
    <w:rsid w:val="00546305"/>
    <w:rsid w:val="005471A4"/>
    <w:rsid w:val="00547A95"/>
    <w:rsid w:val="00547F15"/>
    <w:rsid w:val="00550482"/>
    <w:rsid w:val="00550D4D"/>
    <w:rsid w:val="00551304"/>
    <w:rsid w:val="005541EE"/>
    <w:rsid w:val="0055545C"/>
    <w:rsid w:val="005564CE"/>
    <w:rsid w:val="00556758"/>
    <w:rsid w:val="0055690A"/>
    <w:rsid w:val="00556CC5"/>
    <w:rsid w:val="0056024A"/>
    <w:rsid w:val="00561E3A"/>
    <w:rsid w:val="005627AA"/>
    <w:rsid w:val="0056291F"/>
    <w:rsid w:val="00562949"/>
    <w:rsid w:val="0056321F"/>
    <w:rsid w:val="005637BC"/>
    <w:rsid w:val="005644B5"/>
    <w:rsid w:val="00564578"/>
    <w:rsid w:val="005645F1"/>
    <w:rsid w:val="00567120"/>
    <w:rsid w:val="00567341"/>
    <w:rsid w:val="00572031"/>
    <w:rsid w:val="00572282"/>
    <w:rsid w:val="005723D7"/>
    <w:rsid w:val="00573198"/>
    <w:rsid w:val="00574765"/>
    <w:rsid w:val="00575640"/>
    <w:rsid w:val="00575969"/>
    <w:rsid w:val="0057614D"/>
    <w:rsid w:val="00576E84"/>
    <w:rsid w:val="00577CD1"/>
    <w:rsid w:val="00577EE9"/>
    <w:rsid w:val="0058152E"/>
    <w:rsid w:val="00581B0C"/>
    <w:rsid w:val="005823C1"/>
    <w:rsid w:val="00582B8C"/>
    <w:rsid w:val="00582D50"/>
    <w:rsid w:val="00584320"/>
    <w:rsid w:val="00585984"/>
    <w:rsid w:val="00585ED5"/>
    <w:rsid w:val="00587333"/>
    <w:rsid w:val="0058757E"/>
    <w:rsid w:val="0058762E"/>
    <w:rsid w:val="00592BB7"/>
    <w:rsid w:val="00592DDC"/>
    <w:rsid w:val="005932A5"/>
    <w:rsid w:val="00593327"/>
    <w:rsid w:val="005969BF"/>
    <w:rsid w:val="00596A4B"/>
    <w:rsid w:val="00597307"/>
    <w:rsid w:val="00597507"/>
    <w:rsid w:val="00597660"/>
    <w:rsid w:val="005A12D2"/>
    <w:rsid w:val="005A1456"/>
    <w:rsid w:val="005A1E22"/>
    <w:rsid w:val="005A2224"/>
    <w:rsid w:val="005A2458"/>
    <w:rsid w:val="005A3B55"/>
    <w:rsid w:val="005A469D"/>
    <w:rsid w:val="005A4B26"/>
    <w:rsid w:val="005A547D"/>
    <w:rsid w:val="005A5845"/>
    <w:rsid w:val="005A5909"/>
    <w:rsid w:val="005A733B"/>
    <w:rsid w:val="005A7713"/>
    <w:rsid w:val="005A7BB7"/>
    <w:rsid w:val="005B0933"/>
    <w:rsid w:val="005B11CA"/>
    <w:rsid w:val="005B190B"/>
    <w:rsid w:val="005B1C6D"/>
    <w:rsid w:val="005B1DA4"/>
    <w:rsid w:val="005B1F48"/>
    <w:rsid w:val="005B21B6"/>
    <w:rsid w:val="005B3A08"/>
    <w:rsid w:val="005B48A5"/>
    <w:rsid w:val="005B50A8"/>
    <w:rsid w:val="005B5384"/>
    <w:rsid w:val="005B7A63"/>
    <w:rsid w:val="005C05B2"/>
    <w:rsid w:val="005C065E"/>
    <w:rsid w:val="005C0955"/>
    <w:rsid w:val="005C16C4"/>
    <w:rsid w:val="005C1783"/>
    <w:rsid w:val="005C3CC4"/>
    <w:rsid w:val="005C3E8E"/>
    <w:rsid w:val="005C40CB"/>
    <w:rsid w:val="005C477F"/>
    <w:rsid w:val="005C49DA"/>
    <w:rsid w:val="005C50F3"/>
    <w:rsid w:val="005C54B5"/>
    <w:rsid w:val="005C59C1"/>
    <w:rsid w:val="005C5D80"/>
    <w:rsid w:val="005C5D91"/>
    <w:rsid w:val="005C7C75"/>
    <w:rsid w:val="005D07B8"/>
    <w:rsid w:val="005D0A18"/>
    <w:rsid w:val="005D0A33"/>
    <w:rsid w:val="005D0E60"/>
    <w:rsid w:val="005D27F7"/>
    <w:rsid w:val="005D2D82"/>
    <w:rsid w:val="005D38BA"/>
    <w:rsid w:val="005D4843"/>
    <w:rsid w:val="005D5227"/>
    <w:rsid w:val="005D5B10"/>
    <w:rsid w:val="005D5EA9"/>
    <w:rsid w:val="005D6597"/>
    <w:rsid w:val="005D6FF5"/>
    <w:rsid w:val="005D75FB"/>
    <w:rsid w:val="005E0FA8"/>
    <w:rsid w:val="005E10EF"/>
    <w:rsid w:val="005E14E7"/>
    <w:rsid w:val="005E17FA"/>
    <w:rsid w:val="005E26A3"/>
    <w:rsid w:val="005E3163"/>
    <w:rsid w:val="005E413B"/>
    <w:rsid w:val="005E447E"/>
    <w:rsid w:val="005E51FA"/>
    <w:rsid w:val="005E6172"/>
    <w:rsid w:val="005E7C0E"/>
    <w:rsid w:val="005F053F"/>
    <w:rsid w:val="005F0775"/>
    <w:rsid w:val="005F0CF5"/>
    <w:rsid w:val="005F1B5E"/>
    <w:rsid w:val="005F1FB9"/>
    <w:rsid w:val="005F20D7"/>
    <w:rsid w:val="005F21EB"/>
    <w:rsid w:val="006000B1"/>
    <w:rsid w:val="006000B3"/>
    <w:rsid w:val="00600BDF"/>
    <w:rsid w:val="00600F7D"/>
    <w:rsid w:val="00601058"/>
    <w:rsid w:val="00601CF1"/>
    <w:rsid w:val="00603E93"/>
    <w:rsid w:val="00605908"/>
    <w:rsid w:val="00610D7C"/>
    <w:rsid w:val="0061269F"/>
    <w:rsid w:val="006126F2"/>
    <w:rsid w:val="00612BF8"/>
    <w:rsid w:val="00613414"/>
    <w:rsid w:val="0061364C"/>
    <w:rsid w:val="006143FD"/>
    <w:rsid w:val="00615B4A"/>
    <w:rsid w:val="00615FF1"/>
    <w:rsid w:val="006172FF"/>
    <w:rsid w:val="00620154"/>
    <w:rsid w:val="0062021F"/>
    <w:rsid w:val="00620597"/>
    <w:rsid w:val="00622391"/>
    <w:rsid w:val="00623893"/>
    <w:rsid w:val="00624057"/>
    <w:rsid w:val="0062408D"/>
    <w:rsid w:val="006240CC"/>
    <w:rsid w:val="006243B9"/>
    <w:rsid w:val="006244D0"/>
    <w:rsid w:val="00624686"/>
    <w:rsid w:val="00624F9E"/>
    <w:rsid w:val="006254F8"/>
    <w:rsid w:val="0062561D"/>
    <w:rsid w:val="00627DA7"/>
    <w:rsid w:val="00632F39"/>
    <w:rsid w:val="006341A4"/>
    <w:rsid w:val="00634844"/>
    <w:rsid w:val="006358B4"/>
    <w:rsid w:val="00635C5C"/>
    <w:rsid w:val="00635D7E"/>
    <w:rsid w:val="006402F9"/>
    <w:rsid w:val="00641110"/>
    <w:rsid w:val="006419AA"/>
    <w:rsid w:val="0064221F"/>
    <w:rsid w:val="00642C14"/>
    <w:rsid w:val="00643E0D"/>
    <w:rsid w:val="00644B1F"/>
    <w:rsid w:val="00644B7E"/>
    <w:rsid w:val="006454E6"/>
    <w:rsid w:val="00645540"/>
    <w:rsid w:val="00646235"/>
    <w:rsid w:val="006462BE"/>
    <w:rsid w:val="006468E5"/>
    <w:rsid w:val="00646A68"/>
    <w:rsid w:val="006471B7"/>
    <w:rsid w:val="00647392"/>
    <w:rsid w:val="00647ACC"/>
    <w:rsid w:val="0065036A"/>
    <w:rsid w:val="006505BD"/>
    <w:rsid w:val="0065092E"/>
    <w:rsid w:val="006524EC"/>
    <w:rsid w:val="00652648"/>
    <w:rsid w:val="0065366B"/>
    <w:rsid w:val="00653C10"/>
    <w:rsid w:val="00654561"/>
    <w:rsid w:val="00655186"/>
    <w:rsid w:val="00655266"/>
    <w:rsid w:val="006557A7"/>
    <w:rsid w:val="00656290"/>
    <w:rsid w:val="006564FA"/>
    <w:rsid w:val="006571F3"/>
    <w:rsid w:val="006576C1"/>
    <w:rsid w:val="00657E09"/>
    <w:rsid w:val="00660998"/>
    <w:rsid w:val="006613F1"/>
    <w:rsid w:val="0066193A"/>
    <w:rsid w:val="00661BF7"/>
    <w:rsid w:val="006621D7"/>
    <w:rsid w:val="00662DCF"/>
    <w:rsid w:val="0066302A"/>
    <w:rsid w:val="006632F8"/>
    <w:rsid w:val="00663993"/>
    <w:rsid w:val="00663F96"/>
    <w:rsid w:val="0066419D"/>
    <w:rsid w:val="006646F1"/>
    <w:rsid w:val="0066559A"/>
    <w:rsid w:val="0066606C"/>
    <w:rsid w:val="006660EB"/>
    <w:rsid w:val="00666AC5"/>
    <w:rsid w:val="00667770"/>
    <w:rsid w:val="00670597"/>
    <w:rsid w:val="006706D0"/>
    <w:rsid w:val="00670B8F"/>
    <w:rsid w:val="00671902"/>
    <w:rsid w:val="00671E01"/>
    <w:rsid w:val="00672F3D"/>
    <w:rsid w:val="00675A04"/>
    <w:rsid w:val="00676002"/>
    <w:rsid w:val="00676DF5"/>
    <w:rsid w:val="00677574"/>
    <w:rsid w:val="006804D2"/>
    <w:rsid w:val="00680EA7"/>
    <w:rsid w:val="00681975"/>
    <w:rsid w:val="00681D1C"/>
    <w:rsid w:val="0068280F"/>
    <w:rsid w:val="006832DC"/>
    <w:rsid w:val="00683ADB"/>
    <w:rsid w:val="00683E7D"/>
    <w:rsid w:val="0068454C"/>
    <w:rsid w:val="0068550E"/>
    <w:rsid w:val="00687953"/>
    <w:rsid w:val="00690124"/>
    <w:rsid w:val="00690493"/>
    <w:rsid w:val="00691147"/>
    <w:rsid w:val="0069114C"/>
    <w:rsid w:val="00691795"/>
    <w:rsid w:val="00691B62"/>
    <w:rsid w:val="00691C72"/>
    <w:rsid w:val="00692327"/>
    <w:rsid w:val="00693391"/>
    <w:rsid w:val="006933B5"/>
    <w:rsid w:val="00693D14"/>
    <w:rsid w:val="006941E3"/>
    <w:rsid w:val="00697481"/>
    <w:rsid w:val="0069782E"/>
    <w:rsid w:val="00697FF9"/>
    <w:rsid w:val="006A17AE"/>
    <w:rsid w:val="006A18C2"/>
    <w:rsid w:val="006A1F0A"/>
    <w:rsid w:val="006A43BD"/>
    <w:rsid w:val="006A49EC"/>
    <w:rsid w:val="006A5AC4"/>
    <w:rsid w:val="006A6AF4"/>
    <w:rsid w:val="006A6D68"/>
    <w:rsid w:val="006A788B"/>
    <w:rsid w:val="006B076B"/>
    <w:rsid w:val="006B077C"/>
    <w:rsid w:val="006B23EA"/>
    <w:rsid w:val="006B2C61"/>
    <w:rsid w:val="006B491F"/>
    <w:rsid w:val="006B4A0A"/>
    <w:rsid w:val="006B5496"/>
    <w:rsid w:val="006B6803"/>
    <w:rsid w:val="006B7963"/>
    <w:rsid w:val="006C01F1"/>
    <w:rsid w:val="006C1298"/>
    <w:rsid w:val="006C1DB8"/>
    <w:rsid w:val="006C311F"/>
    <w:rsid w:val="006C40F1"/>
    <w:rsid w:val="006C4A48"/>
    <w:rsid w:val="006C4EE1"/>
    <w:rsid w:val="006C50FB"/>
    <w:rsid w:val="006C628B"/>
    <w:rsid w:val="006C62A9"/>
    <w:rsid w:val="006C6495"/>
    <w:rsid w:val="006C6CDE"/>
    <w:rsid w:val="006C7580"/>
    <w:rsid w:val="006D001E"/>
    <w:rsid w:val="006D01BD"/>
    <w:rsid w:val="006D0F16"/>
    <w:rsid w:val="006D2646"/>
    <w:rsid w:val="006D2A3F"/>
    <w:rsid w:val="006D2ED9"/>
    <w:rsid w:val="006D2FBC"/>
    <w:rsid w:val="006D31E7"/>
    <w:rsid w:val="006D37C2"/>
    <w:rsid w:val="006D38E8"/>
    <w:rsid w:val="006D3DDE"/>
    <w:rsid w:val="006D3E2C"/>
    <w:rsid w:val="006D41E0"/>
    <w:rsid w:val="006D4639"/>
    <w:rsid w:val="006D4811"/>
    <w:rsid w:val="006D4F3C"/>
    <w:rsid w:val="006D5416"/>
    <w:rsid w:val="006D580F"/>
    <w:rsid w:val="006D5AEB"/>
    <w:rsid w:val="006D79F4"/>
    <w:rsid w:val="006D7E76"/>
    <w:rsid w:val="006E138B"/>
    <w:rsid w:val="006E23B8"/>
    <w:rsid w:val="006E3498"/>
    <w:rsid w:val="006E47BF"/>
    <w:rsid w:val="006E47DE"/>
    <w:rsid w:val="006E6F79"/>
    <w:rsid w:val="006F111B"/>
    <w:rsid w:val="006F1578"/>
    <w:rsid w:val="006F195D"/>
    <w:rsid w:val="006F1EFB"/>
    <w:rsid w:val="006F1FDC"/>
    <w:rsid w:val="006F33F3"/>
    <w:rsid w:val="006F4355"/>
    <w:rsid w:val="006F5B8B"/>
    <w:rsid w:val="006F5EBC"/>
    <w:rsid w:val="006F664A"/>
    <w:rsid w:val="006F6A81"/>
    <w:rsid w:val="006F6B8C"/>
    <w:rsid w:val="006F7E11"/>
    <w:rsid w:val="0070049D"/>
    <w:rsid w:val="0070096F"/>
    <w:rsid w:val="00700C69"/>
    <w:rsid w:val="00700C88"/>
    <w:rsid w:val="007013EF"/>
    <w:rsid w:val="007060D2"/>
    <w:rsid w:val="0070621F"/>
    <w:rsid w:val="00706A19"/>
    <w:rsid w:val="00706F7B"/>
    <w:rsid w:val="00707B1B"/>
    <w:rsid w:val="00710189"/>
    <w:rsid w:val="0071087F"/>
    <w:rsid w:val="0071113C"/>
    <w:rsid w:val="007123A7"/>
    <w:rsid w:val="007128C4"/>
    <w:rsid w:val="0071488F"/>
    <w:rsid w:val="0071514D"/>
    <w:rsid w:val="00715CF2"/>
    <w:rsid w:val="00716E7D"/>
    <w:rsid w:val="007173CA"/>
    <w:rsid w:val="00717736"/>
    <w:rsid w:val="0072071D"/>
    <w:rsid w:val="007216AA"/>
    <w:rsid w:val="00721955"/>
    <w:rsid w:val="00721AB5"/>
    <w:rsid w:val="00721CFB"/>
    <w:rsid w:val="00721DEF"/>
    <w:rsid w:val="00722227"/>
    <w:rsid w:val="00722948"/>
    <w:rsid w:val="00722E79"/>
    <w:rsid w:val="00724A43"/>
    <w:rsid w:val="00725CEF"/>
    <w:rsid w:val="00726497"/>
    <w:rsid w:val="00726594"/>
    <w:rsid w:val="00730248"/>
    <w:rsid w:val="00731F03"/>
    <w:rsid w:val="00733752"/>
    <w:rsid w:val="00734593"/>
    <w:rsid w:val="007346E4"/>
    <w:rsid w:val="00734A2A"/>
    <w:rsid w:val="00740F22"/>
    <w:rsid w:val="00741840"/>
    <w:rsid w:val="00741F1A"/>
    <w:rsid w:val="0074316F"/>
    <w:rsid w:val="00743B09"/>
    <w:rsid w:val="00743E6F"/>
    <w:rsid w:val="00744991"/>
    <w:rsid w:val="00744E37"/>
    <w:rsid w:val="007450F8"/>
    <w:rsid w:val="00745426"/>
    <w:rsid w:val="007468F0"/>
    <w:rsid w:val="00746924"/>
    <w:rsid w:val="0074696E"/>
    <w:rsid w:val="00747BE1"/>
    <w:rsid w:val="00750135"/>
    <w:rsid w:val="00750EC2"/>
    <w:rsid w:val="0075163E"/>
    <w:rsid w:val="00752B28"/>
    <w:rsid w:val="00752B44"/>
    <w:rsid w:val="00752D30"/>
    <w:rsid w:val="0075390B"/>
    <w:rsid w:val="007543F0"/>
    <w:rsid w:val="00754E36"/>
    <w:rsid w:val="00756C42"/>
    <w:rsid w:val="007609C0"/>
    <w:rsid w:val="00760CFA"/>
    <w:rsid w:val="00762BD2"/>
    <w:rsid w:val="00762E22"/>
    <w:rsid w:val="00763139"/>
    <w:rsid w:val="00763388"/>
    <w:rsid w:val="00765432"/>
    <w:rsid w:val="00765AB8"/>
    <w:rsid w:val="00766146"/>
    <w:rsid w:val="00766DC1"/>
    <w:rsid w:val="00770F37"/>
    <w:rsid w:val="007711A0"/>
    <w:rsid w:val="00771FC2"/>
    <w:rsid w:val="0077299D"/>
    <w:rsid w:val="00772D5E"/>
    <w:rsid w:val="00772EF2"/>
    <w:rsid w:val="00773FF5"/>
    <w:rsid w:val="007741DA"/>
    <w:rsid w:val="007745F4"/>
    <w:rsid w:val="00774825"/>
    <w:rsid w:val="007750A2"/>
    <w:rsid w:val="007761AF"/>
    <w:rsid w:val="00776928"/>
    <w:rsid w:val="0077703E"/>
    <w:rsid w:val="007772D7"/>
    <w:rsid w:val="007776AD"/>
    <w:rsid w:val="00777761"/>
    <w:rsid w:val="007807E5"/>
    <w:rsid w:val="0078083C"/>
    <w:rsid w:val="00780A2A"/>
    <w:rsid w:val="00781322"/>
    <w:rsid w:val="0078195A"/>
    <w:rsid w:val="00782DDB"/>
    <w:rsid w:val="00783C1E"/>
    <w:rsid w:val="0078440C"/>
    <w:rsid w:val="0078540A"/>
    <w:rsid w:val="00785677"/>
    <w:rsid w:val="00785D55"/>
    <w:rsid w:val="00786B2F"/>
    <w:rsid w:val="00786F16"/>
    <w:rsid w:val="00787E41"/>
    <w:rsid w:val="0079009E"/>
    <w:rsid w:val="007905D9"/>
    <w:rsid w:val="00791096"/>
    <w:rsid w:val="007912C9"/>
    <w:rsid w:val="00791BD7"/>
    <w:rsid w:val="0079259A"/>
    <w:rsid w:val="007925F9"/>
    <w:rsid w:val="007933F7"/>
    <w:rsid w:val="00793EA2"/>
    <w:rsid w:val="007957D1"/>
    <w:rsid w:val="00796E20"/>
    <w:rsid w:val="00797C32"/>
    <w:rsid w:val="007A11E8"/>
    <w:rsid w:val="007A12AF"/>
    <w:rsid w:val="007A1D03"/>
    <w:rsid w:val="007A4A9E"/>
    <w:rsid w:val="007A665D"/>
    <w:rsid w:val="007A6D32"/>
    <w:rsid w:val="007A7104"/>
    <w:rsid w:val="007A72C9"/>
    <w:rsid w:val="007B08FF"/>
    <w:rsid w:val="007B0914"/>
    <w:rsid w:val="007B09FE"/>
    <w:rsid w:val="007B1374"/>
    <w:rsid w:val="007B2C6E"/>
    <w:rsid w:val="007B2C7B"/>
    <w:rsid w:val="007B3976"/>
    <w:rsid w:val="007B3DDC"/>
    <w:rsid w:val="007B4216"/>
    <w:rsid w:val="007B4795"/>
    <w:rsid w:val="007B4B57"/>
    <w:rsid w:val="007B4B6D"/>
    <w:rsid w:val="007B589F"/>
    <w:rsid w:val="007B58ED"/>
    <w:rsid w:val="007B6186"/>
    <w:rsid w:val="007B6237"/>
    <w:rsid w:val="007B6757"/>
    <w:rsid w:val="007B6EDE"/>
    <w:rsid w:val="007B73BC"/>
    <w:rsid w:val="007B7920"/>
    <w:rsid w:val="007B7D9B"/>
    <w:rsid w:val="007C0A5D"/>
    <w:rsid w:val="007C105D"/>
    <w:rsid w:val="007C186B"/>
    <w:rsid w:val="007C1DB3"/>
    <w:rsid w:val="007C20B9"/>
    <w:rsid w:val="007C552B"/>
    <w:rsid w:val="007C6029"/>
    <w:rsid w:val="007C72E9"/>
    <w:rsid w:val="007C7301"/>
    <w:rsid w:val="007C7859"/>
    <w:rsid w:val="007D0B35"/>
    <w:rsid w:val="007D1BFE"/>
    <w:rsid w:val="007D2BDE"/>
    <w:rsid w:val="007D2CC8"/>
    <w:rsid w:val="007D2FB6"/>
    <w:rsid w:val="007D49EB"/>
    <w:rsid w:val="007D508B"/>
    <w:rsid w:val="007D54A8"/>
    <w:rsid w:val="007D5BC2"/>
    <w:rsid w:val="007D5CC1"/>
    <w:rsid w:val="007D6AB1"/>
    <w:rsid w:val="007D6C0B"/>
    <w:rsid w:val="007D6FCC"/>
    <w:rsid w:val="007E08A7"/>
    <w:rsid w:val="007E0DE2"/>
    <w:rsid w:val="007E0ECD"/>
    <w:rsid w:val="007E103D"/>
    <w:rsid w:val="007E1214"/>
    <w:rsid w:val="007E121D"/>
    <w:rsid w:val="007E1422"/>
    <w:rsid w:val="007E1B4A"/>
    <w:rsid w:val="007E3155"/>
    <w:rsid w:val="007E3B98"/>
    <w:rsid w:val="007E417A"/>
    <w:rsid w:val="007E45E4"/>
    <w:rsid w:val="007E4BFF"/>
    <w:rsid w:val="007E5E44"/>
    <w:rsid w:val="007E6626"/>
    <w:rsid w:val="007E73BC"/>
    <w:rsid w:val="007F0845"/>
    <w:rsid w:val="007F0C6B"/>
    <w:rsid w:val="007F1174"/>
    <w:rsid w:val="007F3115"/>
    <w:rsid w:val="007F31B6"/>
    <w:rsid w:val="007F36F7"/>
    <w:rsid w:val="007F546C"/>
    <w:rsid w:val="007F625F"/>
    <w:rsid w:val="007F665E"/>
    <w:rsid w:val="00800412"/>
    <w:rsid w:val="00801C1A"/>
    <w:rsid w:val="00801F92"/>
    <w:rsid w:val="00802164"/>
    <w:rsid w:val="0080587B"/>
    <w:rsid w:val="008058A4"/>
    <w:rsid w:val="008059E2"/>
    <w:rsid w:val="00805DED"/>
    <w:rsid w:val="00806468"/>
    <w:rsid w:val="008106B3"/>
    <w:rsid w:val="00810F3F"/>
    <w:rsid w:val="00810F73"/>
    <w:rsid w:val="00813A91"/>
    <w:rsid w:val="00813D3C"/>
    <w:rsid w:val="0081458D"/>
    <w:rsid w:val="008153E9"/>
    <w:rsid w:val="0081552A"/>
    <w:rsid w:val="008155F0"/>
    <w:rsid w:val="00815C1C"/>
    <w:rsid w:val="00815D32"/>
    <w:rsid w:val="00816735"/>
    <w:rsid w:val="00816E04"/>
    <w:rsid w:val="00820141"/>
    <w:rsid w:val="00820E0C"/>
    <w:rsid w:val="008212CF"/>
    <w:rsid w:val="008217D8"/>
    <w:rsid w:val="00822179"/>
    <w:rsid w:val="0082366F"/>
    <w:rsid w:val="00824AF0"/>
    <w:rsid w:val="00825551"/>
    <w:rsid w:val="00826AC3"/>
    <w:rsid w:val="00827046"/>
    <w:rsid w:val="008270EC"/>
    <w:rsid w:val="0082745A"/>
    <w:rsid w:val="00831613"/>
    <w:rsid w:val="0083169A"/>
    <w:rsid w:val="00831AA2"/>
    <w:rsid w:val="00831CA7"/>
    <w:rsid w:val="00831ED9"/>
    <w:rsid w:val="00832232"/>
    <w:rsid w:val="0083269E"/>
    <w:rsid w:val="008329F9"/>
    <w:rsid w:val="008338A2"/>
    <w:rsid w:val="00835E8B"/>
    <w:rsid w:val="00836D92"/>
    <w:rsid w:val="00836FBD"/>
    <w:rsid w:val="008407B1"/>
    <w:rsid w:val="00841409"/>
    <w:rsid w:val="00841AA9"/>
    <w:rsid w:val="00842446"/>
    <w:rsid w:val="00843FEE"/>
    <w:rsid w:val="00844322"/>
    <w:rsid w:val="008443DA"/>
    <w:rsid w:val="0084582D"/>
    <w:rsid w:val="00847079"/>
    <w:rsid w:val="0084773C"/>
    <w:rsid w:val="00847822"/>
    <w:rsid w:val="00850535"/>
    <w:rsid w:val="00850743"/>
    <w:rsid w:val="00850A72"/>
    <w:rsid w:val="00851740"/>
    <w:rsid w:val="00852925"/>
    <w:rsid w:val="00852C2C"/>
    <w:rsid w:val="00853EE4"/>
    <w:rsid w:val="00853F6C"/>
    <w:rsid w:val="0085543D"/>
    <w:rsid w:val="00855535"/>
    <w:rsid w:val="00857C5A"/>
    <w:rsid w:val="0086025C"/>
    <w:rsid w:val="008619A4"/>
    <w:rsid w:val="0086255E"/>
    <w:rsid w:val="00862701"/>
    <w:rsid w:val="0086307E"/>
    <w:rsid w:val="008633F0"/>
    <w:rsid w:val="00863A21"/>
    <w:rsid w:val="00864920"/>
    <w:rsid w:val="0086618C"/>
    <w:rsid w:val="008679F3"/>
    <w:rsid w:val="00867D9D"/>
    <w:rsid w:val="00870185"/>
    <w:rsid w:val="008728EE"/>
    <w:rsid w:val="00872DDD"/>
    <w:rsid w:val="00872E0A"/>
    <w:rsid w:val="0087516B"/>
    <w:rsid w:val="00875285"/>
    <w:rsid w:val="00876F92"/>
    <w:rsid w:val="00880647"/>
    <w:rsid w:val="008809BE"/>
    <w:rsid w:val="0088293C"/>
    <w:rsid w:val="00883990"/>
    <w:rsid w:val="008843F9"/>
    <w:rsid w:val="008849EB"/>
    <w:rsid w:val="00884B62"/>
    <w:rsid w:val="0088529C"/>
    <w:rsid w:val="008859E1"/>
    <w:rsid w:val="00885F91"/>
    <w:rsid w:val="008871DF"/>
    <w:rsid w:val="00887903"/>
    <w:rsid w:val="0089020E"/>
    <w:rsid w:val="0089184F"/>
    <w:rsid w:val="0089270A"/>
    <w:rsid w:val="00892AEB"/>
    <w:rsid w:val="00893AF6"/>
    <w:rsid w:val="00893C0F"/>
    <w:rsid w:val="00894BC4"/>
    <w:rsid w:val="00897C29"/>
    <w:rsid w:val="008A25E5"/>
    <w:rsid w:val="008A28A8"/>
    <w:rsid w:val="008A2F94"/>
    <w:rsid w:val="008A420D"/>
    <w:rsid w:val="008A5B32"/>
    <w:rsid w:val="008A6026"/>
    <w:rsid w:val="008A6D84"/>
    <w:rsid w:val="008A6F26"/>
    <w:rsid w:val="008A7587"/>
    <w:rsid w:val="008A7FBE"/>
    <w:rsid w:val="008B0DDB"/>
    <w:rsid w:val="008B0E66"/>
    <w:rsid w:val="008B108A"/>
    <w:rsid w:val="008B139E"/>
    <w:rsid w:val="008B21FB"/>
    <w:rsid w:val="008B2EE4"/>
    <w:rsid w:val="008B2FC0"/>
    <w:rsid w:val="008B4D3D"/>
    <w:rsid w:val="008B4FFA"/>
    <w:rsid w:val="008B57C7"/>
    <w:rsid w:val="008B6656"/>
    <w:rsid w:val="008B66BF"/>
    <w:rsid w:val="008B6E08"/>
    <w:rsid w:val="008B77AC"/>
    <w:rsid w:val="008B79E1"/>
    <w:rsid w:val="008C299A"/>
    <w:rsid w:val="008C2F92"/>
    <w:rsid w:val="008C3133"/>
    <w:rsid w:val="008C4F48"/>
    <w:rsid w:val="008C559C"/>
    <w:rsid w:val="008C68F8"/>
    <w:rsid w:val="008C7213"/>
    <w:rsid w:val="008C7306"/>
    <w:rsid w:val="008D11AA"/>
    <w:rsid w:val="008D11D1"/>
    <w:rsid w:val="008D2846"/>
    <w:rsid w:val="008D316E"/>
    <w:rsid w:val="008D39F1"/>
    <w:rsid w:val="008D3F6C"/>
    <w:rsid w:val="008D407A"/>
    <w:rsid w:val="008D4236"/>
    <w:rsid w:val="008D462F"/>
    <w:rsid w:val="008D4E51"/>
    <w:rsid w:val="008D6701"/>
    <w:rsid w:val="008D6DCF"/>
    <w:rsid w:val="008E084A"/>
    <w:rsid w:val="008E0DF8"/>
    <w:rsid w:val="008E108E"/>
    <w:rsid w:val="008E20D2"/>
    <w:rsid w:val="008E22BA"/>
    <w:rsid w:val="008E2318"/>
    <w:rsid w:val="008E2E0E"/>
    <w:rsid w:val="008E2FD9"/>
    <w:rsid w:val="008E4376"/>
    <w:rsid w:val="008E492F"/>
    <w:rsid w:val="008E5088"/>
    <w:rsid w:val="008E61B3"/>
    <w:rsid w:val="008E7146"/>
    <w:rsid w:val="008E7A0A"/>
    <w:rsid w:val="008E7B49"/>
    <w:rsid w:val="008F09F4"/>
    <w:rsid w:val="008F0C6B"/>
    <w:rsid w:val="008F0D50"/>
    <w:rsid w:val="008F0DA4"/>
    <w:rsid w:val="008F1477"/>
    <w:rsid w:val="008F2469"/>
    <w:rsid w:val="008F2CCA"/>
    <w:rsid w:val="008F3E00"/>
    <w:rsid w:val="008F4603"/>
    <w:rsid w:val="008F499E"/>
    <w:rsid w:val="008F4EA5"/>
    <w:rsid w:val="008F4EAA"/>
    <w:rsid w:val="008F59F6"/>
    <w:rsid w:val="008F742C"/>
    <w:rsid w:val="0090019A"/>
    <w:rsid w:val="00900719"/>
    <w:rsid w:val="00900805"/>
    <w:rsid w:val="00900C79"/>
    <w:rsid w:val="009017AC"/>
    <w:rsid w:val="00901906"/>
    <w:rsid w:val="00902147"/>
    <w:rsid w:val="00902452"/>
    <w:rsid w:val="0090263E"/>
    <w:rsid w:val="0090322A"/>
    <w:rsid w:val="009042CD"/>
    <w:rsid w:val="00904964"/>
    <w:rsid w:val="00904A1C"/>
    <w:rsid w:val="00904E1E"/>
    <w:rsid w:val="00905030"/>
    <w:rsid w:val="00905E32"/>
    <w:rsid w:val="00906490"/>
    <w:rsid w:val="00906C61"/>
    <w:rsid w:val="009111B2"/>
    <w:rsid w:val="00911EBA"/>
    <w:rsid w:val="00912307"/>
    <w:rsid w:val="009138A1"/>
    <w:rsid w:val="009138DB"/>
    <w:rsid w:val="00914489"/>
    <w:rsid w:val="0091459F"/>
    <w:rsid w:val="00915C64"/>
    <w:rsid w:val="009173FD"/>
    <w:rsid w:val="00922832"/>
    <w:rsid w:val="00922F27"/>
    <w:rsid w:val="00923143"/>
    <w:rsid w:val="009237F9"/>
    <w:rsid w:val="00924AE1"/>
    <w:rsid w:val="00925156"/>
    <w:rsid w:val="00926940"/>
    <w:rsid w:val="009269B1"/>
    <w:rsid w:val="0092724D"/>
    <w:rsid w:val="00930311"/>
    <w:rsid w:val="0093116B"/>
    <w:rsid w:val="0093177A"/>
    <w:rsid w:val="009319F7"/>
    <w:rsid w:val="00932ABE"/>
    <w:rsid w:val="0093338F"/>
    <w:rsid w:val="0093364D"/>
    <w:rsid w:val="00934509"/>
    <w:rsid w:val="00935BCC"/>
    <w:rsid w:val="009374F5"/>
    <w:rsid w:val="00937936"/>
    <w:rsid w:val="00937B7F"/>
    <w:rsid w:val="00937BD9"/>
    <w:rsid w:val="00942072"/>
    <w:rsid w:val="00942E25"/>
    <w:rsid w:val="00943A3F"/>
    <w:rsid w:val="00945CE7"/>
    <w:rsid w:val="00947541"/>
    <w:rsid w:val="00947661"/>
    <w:rsid w:val="0095020D"/>
    <w:rsid w:val="009509A4"/>
    <w:rsid w:val="00950AA7"/>
    <w:rsid w:val="00950CA1"/>
    <w:rsid w:val="00950E2C"/>
    <w:rsid w:val="00951D50"/>
    <w:rsid w:val="009525EB"/>
    <w:rsid w:val="009526CE"/>
    <w:rsid w:val="00953242"/>
    <w:rsid w:val="009542FF"/>
    <w:rsid w:val="009547FB"/>
    <w:rsid w:val="00954874"/>
    <w:rsid w:val="009557E4"/>
    <w:rsid w:val="00955C75"/>
    <w:rsid w:val="00956B83"/>
    <w:rsid w:val="00960B99"/>
    <w:rsid w:val="00960E97"/>
    <w:rsid w:val="00961400"/>
    <w:rsid w:val="009619CC"/>
    <w:rsid w:val="0096214A"/>
    <w:rsid w:val="00963080"/>
    <w:rsid w:val="00963646"/>
    <w:rsid w:val="00964DB8"/>
    <w:rsid w:val="0096632D"/>
    <w:rsid w:val="009664E8"/>
    <w:rsid w:val="00966F39"/>
    <w:rsid w:val="009729F4"/>
    <w:rsid w:val="00974A6A"/>
    <w:rsid w:val="0097559F"/>
    <w:rsid w:val="009766BC"/>
    <w:rsid w:val="00977EEB"/>
    <w:rsid w:val="00980C76"/>
    <w:rsid w:val="00981DF5"/>
    <w:rsid w:val="00981EB8"/>
    <w:rsid w:val="00982184"/>
    <w:rsid w:val="00982543"/>
    <w:rsid w:val="00983385"/>
    <w:rsid w:val="00984871"/>
    <w:rsid w:val="009853E1"/>
    <w:rsid w:val="00986176"/>
    <w:rsid w:val="009862D2"/>
    <w:rsid w:val="00986A54"/>
    <w:rsid w:val="00986E6B"/>
    <w:rsid w:val="0099013D"/>
    <w:rsid w:val="00991769"/>
    <w:rsid w:val="00992106"/>
    <w:rsid w:val="00992BDC"/>
    <w:rsid w:val="00993412"/>
    <w:rsid w:val="00994386"/>
    <w:rsid w:val="00994509"/>
    <w:rsid w:val="00994838"/>
    <w:rsid w:val="009972A8"/>
    <w:rsid w:val="009A06DC"/>
    <w:rsid w:val="009A1175"/>
    <w:rsid w:val="009A13D8"/>
    <w:rsid w:val="009A1B10"/>
    <w:rsid w:val="009A1B6E"/>
    <w:rsid w:val="009A279E"/>
    <w:rsid w:val="009A2FBA"/>
    <w:rsid w:val="009A3B8E"/>
    <w:rsid w:val="009A416B"/>
    <w:rsid w:val="009A488E"/>
    <w:rsid w:val="009A4EF3"/>
    <w:rsid w:val="009A5514"/>
    <w:rsid w:val="009A6A4A"/>
    <w:rsid w:val="009A70B4"/>
    <w:rsid w:val="009A7251"/>
    <w:rsid w:val="009A73E4"/>
    <w:rsid w:val="009A7650"/>
    <w:rsid w:val="009B0A6F"/>
    <w:rsid w:val="009B0A94"/>
    <w:rsid w:val="009B1253"/>
    <w:rsid w:val="009B29CA"/>
    <w:rsid w:val="009B43C9"/>
    <w:rsid w:val="009B4C3B"/>
    <w:rsid w:val="009B5517"/>
    <w:rsid w:val="009B59E9"/>
    <w:rsid w:val="009B646A"/>
    <w:rsid w:val="009B69EA"/>
    <w:rsid w:val="009B6FBF"/>
    <w:rsid w:val="009B70AA"/>
    <w:rsid w:val="009C28C1"/>
    <w:rsid w:val="009C294B"/>
    <w:rsid w:val="009C2C2E"/>
    <w:rsid w:val="009C353E"/>
    <w:rsid w:val="009C37FA"/>
    <w:rsid w:val="009C3DC1"/>
    <w:rsid w:val="009C5E77"/>
    <w:rsid w:val="009C7A7E"/>
    <w:rsid w:val="009D02E8"/>
    <w:rsid w:val="009D08CA"/>
    <w:rsid w:val="009D1116"/>
    <w:rsid w:val="009D195D"/>
    <w:rsid w:val="009D2833"/>
    <w:rsid w:val="009D2E01"/>
    <w:rsid w:val="009D301E"/>
    <w:rsid w:val="009D51D0"/>
    <w:rsid w:val="009D5883"/>
    <w:rsid w:val="009D65FB"/>
    <w:rsid w:val="009D70A4"/>
    <w:rsid w:val="009D7C22"/>
    <w:rsid w:val="009E08D1"/>
    <w:rsid w:val="009E1B95"/>
    <w:rsid w:val="009E1C31"/>
    <w:rsid w:val="009E1FAE"/>
    <w:rsid w:val="009E1FAF"/>
    <w:rsid w:val="009E2636"/>
    <w:rsid w:val="009E3B2A"/>
    <w:rsid w:val="009E4514"/>
    <w:rsid w:val="009E474C"/>
    <w:rsid w:val="009E496F"/>
    <w:rsid w:val="009E4B0D"/>
    <w:rsid w:val="009E708E"/>
    <w:rsid w:val="009E7617"/>
    <w:rsid w:val="009E7F92"/>
    <w:rsid w:val="009F02A3"/>
    <w:rsid w:val="009F0331"/>
    <w:rsid w:val="009F108A"/>
    <w:rsid w:val="009F1978"/>
    <w:rsid w:val="009F20EB"/>
    <w:rsid w:val="009F2F27"/>
    <w:rsid w:val="009F31B5"/>
    <w:rsid w:val="009F34AA"/>
    <w:rsid w:val="009F401B"/>
    <w:rsid w:val="009F5807"/>
    <w:rsid w:val="009F6BCB"/>
    <w:rsid w:val="009F6C06"/>
    <w:rsid w:val="009F782F"/>
    <w:rsid w:val="009F7B78"/>
    <w:rsid w:val="00A0057A"/>
    <w:rsid w:val="00A0121F"/>
    <w:rsid w:val="00A01350"/>
    <w:rsid w:val="00A06826"/>
    <w:rsid w:val="00A075D6"/>
    <w:rsid w:val="00A0776B"/>
    <w:rsid w:val="00A10641"/>
    <w:rsid w:val="00A11421"/>
    <w:rsid w:val="00A14229"/>
    <w:rsid w:val="00A157B1"/>
    <w:rsid w:val="00A17472"/>
    <w:rsid w:val="00A17D10"/>
    <w:rsid w:val="00A200F4"/>
    <w:rsid w:val="00A21389"/>
    <w:rsid w:val="00A21F1C"/>
    <w:rsid w:val="00A22229"/>
    <w:rsid w:val="00A22FC4"/>
    <w:rsid w:val="00A23321"/>
    <w:rsid w:val="00A235D8"/>
    <w:rsid w:val="00A23D74"/>
    <w:rsid w:val="00A2441E"/>
    <w:rsid w:val="00A24AAB"/>
    <w:rsid w:val="00A24C67"/>
    <w:rsid w:val="00A24F4A"/>
    <w:rsid w:val="00A25D82"/>
    <w:rsid w:val="00A2628D"/>
    <w:rsid w:val="00A26CD9"/>
    <w:rsid w:val="00A27876"/>
    <w:rsid w:val="00A32BF5"/>
    <w:rsid w:val="00A330BB"/>
    <w:rsid w:val="00A33DAC"/>
    <w:rsid w:val="00A34585"/>
    <w:rsid w:val="00A35564"/>
    <w:rsid w:val="00A36029"/>
    <w:rsid w:val="00A3665E"/>
    <w:rsid w:val="00A36A32"/>
    <w:rsid w:val="00A41805"/>
    <w:rsid w:val="00A42021"/>
    <w:rsid w:val="00A426A7"/>
    <w:rsid w:val="00A44882"/>
    <w:rsid w:val="00A47440"/>
    <w:rsid w:val="00A4750C"/>
    <w:rsid w:val="00A475C2"/>
    <w:rsid w:val="00A51ECC"/>
    <w:rsid w:val="00A52AE7"/>
    <w:rsid w:val="00A54715"/>
    <w:rsid w:val="00A557D9"/>
    <w:rsid w:val="00A57004"/>
    <w:rsid w:val="00A57452"/>
    <w:rsid w:val="00A579DB"/>
    <w:rsid w:val="00A57FF2"/>
    <w:rsid w:val="00A6061C"/>
    <w:rsid w:val="00A60C31"/>
    <w:rsid w:val="00A61278"/>
    <w:rsid w:val="00A617D3"/>
    <w:rsid w:val="00A6186D"/>
    <w:rsid w:val="00A618B3"/>
    <w:rsid w:val="00A62D44"/>
    <w:rsid w:val="00A637F1"/>
    <w:rsid w:val="00A64272"/>
    <w:rsid w:val="00A64B79"/>
    <w:rsid w:val="00A64E50"/>
    <w:rsid w:val="00A664D7"/>
    <w:rsid w:val="00A67263"/>
    <w:rsid w:val="00A70307"/>
    <w:rsid w:val="00A7161C"/>
    <w:rsid w:val="00A728DE"/>
    <w:rsid w:val="00A76AFA"/>
    <w:rsid w:val="00A76EAE"/>
    <w:rsid w:val="00A775C3"/>
    <w:rsid w:val="00A77AA3"/>
    <w:rsid w:val="00A77DC3"/>
    <w:rsid w:val="00A814A3"/>
    <w:rsid w:val="00A8174B"/>
    <w:rsid w:val="00A81925"/>
    <w:rsid w:val="00A8241A"/>
    <w:rsid w:val="00A82872"/>
    <w:rsid w:val="00A82C13"/>
    <w:rsid w:val="00A83397"/>
    <w:rsid w:val="00A83AFB"/>
    <w:rsid w:val="00A84D28"/>
    <w:rsid w:val="00A854EB"/>
    <w:rsid w:val="00A857E8"/>
    <w:rsid w:val="00A860E6"/>
    <w:rsid w:val="00A872E5"/>
    <w:rsid w:val="00A87C0C"/>
    <w:rsid w:val="00A87D9C"/>
    <w:rsid w:val="00A9100C"/>
    <w:rsid w:val="00A91406"/>
    <w:rsid w:val="00A915E6"/>
    <w:rsid w:val="00A91A06"/>
    <w:rsid w:val="00A91C61"/>
    <w:rsid w:val="00A91DE9"/>
    <w:rsid w:val="00A924E1"/>
    <w:rsid w:val="00A9266E"/>
    <w:rsid w:val="00A929FE"/>
    <w:rsid w:val="00A92FE6"/>
    <w:rsid w:val="00A949C9"/>
    <w:rsid w:val="00A94BE0"/>
    <w:rsid w:val="00A95A0D"/>
    <w:rsid w:val="00A96139"/>
    <w:rsid w:val="00A96421"/>
    <w:rsid w:val="00A96E65"/>
    <w:rsid w:val="00A971BF"/>
    <w:rsid w:val="00A97564"/>
    <w:rsid w:val="00A97C72"/>
    <w:rsid w:val="00AA16EB"/>
    <w:rsid w:val="00AA51EC"/>
    <w:rsid w:val="00AA5699"/>
    <w:rsid w:val="00AA63D4"/>
    <w:rsid w:val="00AA64FA"/>
    <w:rsid w:val="00AA68DE"/>
    <w:rsid w:val="00AA71E2"/>
    <w:rsid w:val="00AA76A7"/>
    <w:rsid w:val="00AB0250"/>
    <w:rsid w:val="00AB06E8"/>
    <w:rsid w:val="00AB1C1A"/>
    <w:rsid w:val="00AB1CD3"/>
    <w:rsid w:val="00AB352F"/>
    <w:rsid w:val="00AB3B19"/>
    <w:rsid w:val="00AB443D"/>
    <w:rsid w:val="00AB481F"/>
    <w:rsid w:val="00AB6537"/>
    <w:rsid w:val="00AB75F1"/>
    <w:rsid w:val="00AC1B93"/>
    <w:rsid w:val="00AC254B"/>
    <w:rsid w:val="00AC274B"/>
    <w:rsid w:val="00AC2ABF"/>
    <w:rsid w:val="00AC323B"/>
    <w:rsid w:val="00AC4764"/>
    <w:rsid w:val="00AC49F0"/>
    <w:rsid w:val="00AC4B4A"/>
    <w:rsid w:val="00AC57FE"/>
    <w:rsid w:val="00AC5D83"/>
    <w:rsid w:val="00AC6D36"/>
    <w:rsid w:val="00AD0208"/>
    <w:rsid w:val="00AD02FA"/>
    <w:rsid w:val="00AD08E3"/>
    <w:rsid w:val="00AD08F4"/>
    <w:rsid w:val="00AD0ACB"/>
    <w:rsid w:val="00AD0CBA"/>
    <w:rsid w:val="00AD20B8"/>
    <w:rsid w:val="00AD20CF"/>
    <w:rsid w:val="00AD2477"/>
    <w:rsid w:val="00AD26E2"/>
    <w:rsid w:val="00AD289C"/>
    <w:rsid w:val="00AD43DD"/>
    <w:rsid w:val="00AD4619"/>
    <w:rsid w:val="00AD476E"/>
    <w:rsid w:val="00AD5800"/>
    <w:rsid w:val="00AD6940"/>
    <w:rsid w:val="00AD784C"/>
    <w:rsid w:val="00AE0240"/>
    <w:rsid w:val="00AE086C"/>
    <w:rsid w:val="00AE126A"/>
    <w:rsid w:val="00AE2780"/>
    <w:rsid w:val="00AE27B5"/>
    <w:rsid w:val="00AE3005"/>
    <w:rsid w:val="00AE3BD5"/>
    <w:rsid w:val="00AE417F"/>
    <w:rsid w:val="00AE59A0"/>
    <w:rsid w:val="00AE6639"/>
    <w:rsid w:val="00AE6BF8"/>
    <w:rsid w:val="00AE6E0B"/>
    <w:rsid w:val="00AE75B7"/>
    <w:rsid w:val="00AE77C7"/>
    <w:rsid w:val="00AE7A57"/>
    <w:rsid w:val="00AF0C57"/>
    <w:rsid w:val="00AF26F3"/>
    <w:rsid w:val="00AF3F8D"/>
    <w:rsid w:val="00AF41EA"/>
    <w:rsid w:val="00AF5307"/>
    <w:rsid w:val="00AF5F04"/>
    <w:rsid w:val="00AF65E6"/>
    <w:rsid w:val="00B00672"/>
    <w:rsid w:val="00B01B4D"/>
    <w:rsid w:val="00B01E28"/>
    <w:rsid w:val="00B02221"/>
    <w:rsid w:val="00B02682"/>
    <w:rsid w:val="00B02C83"/>
    <w:rsid w:val="00B04F12"/>
    <w:rsid w:val="00B04F7F"/>
    <w:rsid w:val="00B055C5"/>
    <w:rsid w:val="00B06217"/>
    <w:rsid w:val="00B06423"/>
    <w:rsid w:val="00B06571"/>
    <w:rsid w:val="00B068BA"/>
    <w:rsid w:val="00B06A7B"/>
    <w:rsid w:val="00B07051"/>
    <w:rsid w:val="00B0EAD6"/>
    <w:rsid w:val="00B110CC"/>
    <w:rsid w:val="00B115A4"/>
    <w:rsid w:val="00B1208C"/>
    <w:rsid w:val="00B13851"/>
    <w:rsid w:val="00B13B1C"/>
    <w:rsid w:val="00B14C50"/>
    <w:rsid w:val="00B1549F"/>
    <w:rsid w:val="00B1580D"/>
    <w:rsid w:val="00B1581B"/>
    <w:rsid w:val="00B163F1"/>
    <w:rsid w:val="00B16C4B"/>
    <w:rsid w:val="00B172E2"/>
    <w:rsid w:val="00B22291"/>
    <w:rsid w:val="00B227B4"/>
    <w:rsid w:val="00B23143"/>
    <w:rsid w:val="00B23889"/>
    <w:rsid w:val="00B23A08"/>
    <w:rsid w:val="00B23F9A"/>
    <w:rsid w:val="00B2417B"/>
    <w:rsid w:val="00B24624"/>
    <w:rsid w:val="00B2474B"/>
    <w:rsid w:val="00B24E6F"/>
    <w:rsid w:val="00B26CB5"/>
    <w:rsid w:val="00B26D12"/>
    <w:rsid w:val="00B2752E"/>
    <w:rsid w:val="00B27654"/>
    <w:rsid w:val="00B307CC"/>
    <w:rsid w:val="00B311D7"/>
    <w:rsid w:val="00B319C6"/>
    <w:rsid w:val="00B31C17"/>
    <w:rsid w:val="00B326B7"/>
    <w:rsid w:val="00B33313"/>
    <w:rsid w:val="00B334B4"/>
    <w:rsid w:val="00B3385B"/>
    <w:rsid w:val="00B34F05"/>
    <w:rsid w:val="00B3578B"/>
    <w:rsid w:val="00B36045"/>
    <w:rsid w:val="00B375E2"/>
    <w:rsid w:val="00B376AF"/>
    <w:rsid w:val="00B410E7"/>
    <w:rsid w:val="00B41723"/>
    <w:rsid w:val="00B42403"/>
    <w:rsid w:val="00B424F3"/>
    <w:rsid w:val="00B427C7"/>
    <w:rsid w:val="00B431E8"/>
    <w:rsid w:val="00B442FF"/>
    <w:rsid w:val="00B45141"/>
    <w:rsid w:val="00B455A8"/>
    <w:rsid w:val="00B4625F"/>
    <w:rsid w:val="00B46442"/>
    <w:rsid w:val="00B469F4"/>
    <w:rsid w:val="00B479A8"/>
    <w:rsid w:val="00B507E7"/>
    <w:rsid w:val="00B50F49"/>
    <w:rsid w:val="00B5129F"/>
    <w:rsid w:val="00B5176D"/>
    <w:rsid w:val="00B5273A"/>
    <w:rsid w:val="00B53674"/>
    <w:rsid w:val="00B5574F"/>
    <w:rsid w:val="00B55B94"/>
    <w:rsid w:val="00B55D34"/>
    <w:rsid w:val="00B561F3"/>
    <w:rsid w:val="00B562E1"/>
    <w:rsid w:val="00B56834"/>
    <w:rsid w:val="00B57285"/>
    <w:rsid w:val="00B57329"/>
    <w:rsid w:val="00B577A7"/>
    <w:rsid w:val="00B60E61"/>
    <w:rsid w:val="00B615CF"/>
    <w:rsid w:val="00B61B37"/>
    <w:rsid w:val="00B62B50"/>
    <w:rsid w:val="00B635B7"/>
    <w:rsid w:val="00B6364E"/>
    <w:rsid w:val="00B63AE8"/>
    <w:rsid w:val="00B63C8C"/>
    <w:rsid w:val="00B64047"/>
    <w:rsid w:val="00B65950"/>
    <w:rsid w:val="00B66198"/>
    <w:rsid w:val="00B66D83"/>
    <w:rsid w:val="00B66E40"/>
    <w:rsid w:val="00B672C0"/>
    <w:rsid w:val="00B7039E"/>
    <w:rsid w:val="00B7067C"/>
    <w:rsid w:val="00B7308B"/>
    <w:rsid w:val="00B732B5"/>
    <w:rsid w:val="00B736EF"/>
    <w:rsid w:val="00B73CE8"/>
    <w:rsid w:val="00B743F5"/>
    <w:rsid w:val="00B74C71"/>
    <w:rsid w:val="00B753E5"/>
    <w:rsid w:val="00B75646"/>
    <w:rsid w:val="00B76361"/>
    <w:rsid w:val="00B76912"/>
    <w:rsid w:val="00B76FD9"/>
    <w:rsid w:val="00B770E0"/>
    <w:rsid w:val="00B7769C"/>
    <w:rsid w:val="00B77A0A"/>
    <w:rsid w:val="00B85A1F"/>
    <w:rsid w:val="00B85B58"/>
    <w:rsid w:val="00B90729"/>
    <w:rsid w:val="00B907DA"/>
    <w:rsid w:val="00B90DBE"/>
    <w:rsid w:val="00B919F7"/>
    <w:rsid w:val="00B92251"/>
    <w:rsid w:val="00B94C53"/>
    <w:rsid w:val="00B94CDF"/>
    <w:rsid w:val="00B950BC"/>
    <w:rsid w:val="00B9714C"/>
    <w:rsid w:val="00B97157"/>
    <w:rsid w:val="00BA1DAD"/>
    <w:rsid w:val="00BA1ED0"/>
    <w:rsid w:val="00BA23E2"/>
    <w:rsid w:val="00BA29AD"/>
    <w:rsid w:val="00BA2BC7"/>
    <w:rsid w:val="00BA3268"/>
    <w:rsid w:val="00BA391F"/>
    <w:rsid w:val="00BA3946"/>
    <w:rsid w:val="00BA3F8D"/>
    <w:rsid w:val="00BA404D"/>
    <w:rsid w:val="00BA4781"/>
    <w:rsid w:val="00BA4B96"/>
    <w:rsid w:val="00BA57FE"/>
    <w:rsid w:val="00BA71BF"/>
    <w:rsid w:val="00BA7D06"/>
    <w:rsid w:val="00BB041A"/>
    <w:rsid w:val="00BB1D77"/>
    <w:rsid w:val="00BB229A"/>
    <w:rsid w:val="00BB3AF1"/>
    <w:rsid w:val="00BB503F"/>
    <w:rsid w:val="00BB52D0"/>
    <w:rsid w:val="00BB71B2"/>
    <w:rsid w:val="00BB772F"/>
    <w:rsid w:val="00BB7A10"/>
    <w:rsid w:val="00BC0028"/>
    <w:rsid w:val="00BC0306"/>
    <w:rsid w:val="00BC0347"/>
    <w:rsid w:val="00BC2E4D"/>
    <w:rsid w:val="00BC34F6"/>
    <w:rsid w:val="00BC35BB"/>
    <w:rsid w:val="00BC4155"/>
    <w:rsid w:val="00BC455C"/>
    <w:rsid w:val="00BC4E11"/>
    <w:rsid w:val="00BC65B6"/>
    <w:rsid w:val="00BC676A"/>
    <w:rsid w:val="00BC6C3A"/>
    <w:rsid w:val="00BC7468"/>
    <w:rsid w:val="00BC79DA"/>
    <w:rsid w:val="00BC7D4F"/>
    <w:rsid w:val="00BC7ED7"/>
    <w:rsid w:val="00BD00D1"/>
    <w:rsid w:val="00BD1577"/>
    <w:rsid w:val="00BD238A"/>
    <w:rsid w:val="00BD282E"/>
    <w:rsid w:val="00BD2850"/>
    <w:rsid w:val="00BD3123"/>
    <w:rsid w:val="00BD3D3C"/>
    <w:rsid w:val="00BD452C"/>
    <w:rsid w:val="00BD4531"/>
    <w:rsid w:val="00BD458D"/>
    <w:rsid w:val="00BD4C0D"/>
    <w:rsid w:val="00BD4E67"/>
    <w:rsid w:val="00BE09DB"/>
    <w:rsid w:val="00BE18BE"/>
    <w:rsid w:val="00BE19FF"/>
    <w:rsid w:val="00BE28D2"/>
    <w:rsid w:val="00BE2B00"/>
    <w:rsid w:val="00BE4A64"/>
    <w:rsid w:val="00BE57D1"/>
    <w:rsid w:val="00BE5C50"/>
    <w:rsid w:val="00BF0C67"/>
    <w:rsid w:val="00BF1D0D"/>
    <w:rsid w:val="00BF20B3"/>
    <w:rsid w:val="00BF3070"/>
    <w:rsid w:val="00BF38FA"/>
    <w:rsid w:val="00BF3A82"/>
    <w:rsid w:val="00BF4CB7"/>
    <w:rsid w:val="00BF5099"/>
    <w:rsid w:val="00BF5392"/>
    <w:rsid w:val="00BF557D"/>
    <w:rsid w:val="00BF69A8"/>
    <w:rsid w:val="00BF7B06"/>
    <w:rsid w:val="00BF7E31"/>
    <w:rsid w:val="00BF7F58"/>
    <w:rsid w:val="00C0089B"/>
    <w:rsid w:val="00C01381"/>
    <w:rsid w:val="00C013FF"/>
    <w:rsid w:val="00C01940"/>
    <w:rsid w:val="00C01AB1"/>
    <w:rsid w:val="00C02685"/>
    <w:rsid w:val="00C039E8"/>
    <w:rsid w:val="00C03E62"/>
    <w:rsid w:val="00C0447E"/>
    <w:rsid w:val="00C049BC"/>
    <w:rsid w:val="00C079B8"/>
    <w:rsid w:val="00C10037"/>
    <w:rsid w:val="00C11C62"/>
    <w:rsid w:val="00C11FB5"/>
    <w:rsid w:val="00C123EA"/>
    <w:rsid w:val="00C1245D"/>
    <w:rsid w:val="00C1298B"/>
    <w:rsid w:val="00C12A49"/>
    <w:rsid w:val="00C12AC2"/>
    <w:rsid w:val="00C133EE"/>
    <w:rsid w:val="00C149D0"/>
    <w:rsid w:val="00C14FD5"/>
    <w:rsid w:val="00C15011"/>
    <w:rsid w:val="00C164A5"/>
    <w:rsid w:val="00C16C8F"/>
    <w:rsid w:val="00C1794B"/>
    <w:rsid w:val="00C2001F"/>
    <w:rsid w:val="00C205CA"/>
    <w:rsid w:val="00C20FBE"/>
    <w:rsid w:val="00C21569"/>
    <w:rsid w:val="00C215C7"/>
    <w:rsid w:val="00C21DEC"/>
    <w:rsid w:val="00C26588"/>
    <w:rsid w:val="00C27815"/>
    <w:rsid w:val="00C27DE9"/>
    <w:rsid w:val="00C33388"/>
    <w:rsid w:val="00C33823"/>
    <w:rsid w:val="00C33CD9"/>
    <w:rsid w:val="00C33DCA"/>
    <w:rsid w:val="00C344A4"/>
    <w:rsid w:val="00C35484"/>
    <w:rsid w:val="00C36234"/>
    <w:rsid w:val="00C40148"/>
    <w:rsid w:val="00C4173A"/>
    <w:rsid w:val="00C423F5"/>
    <w:rsid w:val="00C457BF"/>
    <w:rsid w:val="00C45EC5"/>
    <w:rsid w:val="00C466A3"/>
    <w:rsid w:val="00C5055C"/>
    <w:rsid w:val="00C512DC"/>
    <w:rsid w:val="00C53408"/>
    <w:rsid w:val="00C53D71"/>
    <w:rsid w:val="00C54144"/>
    <w:rsid w:val="00C5438D"/>
    <w:rsid w:val="00C57745"/>
    <w:rsid w:val="00C602FF"/>
    <w:rsid w:val="00C60562"/>
    <w:rsid w:val="00C609A7"/>
    <w:rsid w:val="00C609F2"/>
    <w:rsid w:val="00C60E94"/>
    <w:rsid w:val="00C61174"/>
    <w:rsid w:val="00C61379"/>
    <w:rsid w:val="00C6148F"/>
    <w:rsid w:val="00C61984"/>
    <w:rsid w:val="00C621B1"/>
    <w:rsid w:val="00C623C7"/>
    <w:rsid w:val="00C62F7A"/>
    <w:rsid w:val="00C63496"/>
    <w:rsid w:val="00C63B9C"/>
    <w:rsid w:val="00C64523"/>
    <w:rsid w:val="00C6682F"/>
    <w:rsid w:val="00C67248"/>
    <w:rsid w:val="00C67709"/>
    <w:rsid w:val="00C67776"/>
    <w:rsid w:val="00C67BB8"/>
    <w:rsid w:val="00C7023D"/>
    <w:rsid w:val="00C71895"/>
    <w:rsid w:val="00C71AD8"/>
    <w:rsid w:val="00C72527"/>
    <w:rsid w:val="00C72582"/>
    <w:rsid w:val="00C7275E"/>
    <w:rsid w:val="00C732D0"/>
    <w:rsid w:val="00C7359D"/>
    <w:rsid w:val="00C7416A"/>
    <w:rsid w:val="00C747C4"/>
    <w:rsid w:val="00C74C5D"/>
    <w:rsid w:val="00C757B1"/>
    <w:rsid w:val="00C75918"/>
    <w:rsid w:val="00C75AE4"/>
    <w:rsid w:val="00C75DD5"/>
    <w:rsid w:val="00C766CD"/>
    <w:rsid w:val="00C768CF"/>
    <w:rsid w:val="00C7705B"/>
    <w:rsid w:val="00C7771A"/>
    <w:rsid w:val="00C80A51"/>
    <w:rsid w:val="00C80F97"/>
    <w:rsid w:val="00C81264"/>
    <w:rsid w:val="00C82089"/>
    <w:rsid w:val="00C82993"/>
    <w:rsid w:val="00C831BE"/>
    <w:rsid w:val="00C83DF2"/>
    <w:rsid w:val="00C83F31"/>
    <w:rsid w:val="00C84689"/>
    <w:rsid w:val="00C863C4"/>
    <w:rsid w:val="00C877E2"/>
    <w:rsid w:val="00C90571"/>
    <w:rsid w:val="00C905E1"/>
    <w:rsid w:val="00C91010"/>
    <w:rsid w:val="00C920EA"/>
    <w:rsid w:val="00C9359D"/>
    <w:rsid w:val="00C938BC"/>
    <w:rsid w:val="00C93C3E"/>
    <w:rsid w:val="00C93D87"/>
    <w:rsid w:val="00C946F0"/>
    <w:rsid w:val="00C95844"/>
    <w:rsid w:val="00C95AD8"/>
    <w:rsid w:val="00CA12E3"/>
    <w:rsid w:val="00CA3C3D"/>
    <w:rsid w:val="00CA3E97"/>
    <w:rsid w:val="00CA5F2A"/>
    <w:rsid w:val="00CA621B"/>
    <w:rsid w:val="00CA6611"/>
    <w:rsid w:val="00CA6AE6"/>
    <w:rsid w:val="00CA6E1C"/>
    <w:rsid w:val="00CA782F"/>
    <w:rsid w:val="00CB2910"/>
    <w:rsid w:val="00CB2D48"/>
    <w:rsid w:val="00CB3285"/>
    <w:rsid w:val="00CB4C8F"/>
    <w:rsid w:val="00CB5240"/>
    <w:rsid w:val="00CB5E8B"/>
    <w:rsid w:val="00CB62DC"/>
    <w:rsid w:val="00CB6561"/>
    <w:rsid w:val="00CB7699"/>
    <w:rsid w:val="00CC0046"/>
    <w:rsid w:val="00CC0749"/>
    <w:rsid w:val="00CC0A62"/>
    <w:rsid w:val="00CC0C72"/>
    <w:rsid w:val="00CC17AE"/>
    <w:rsid w:val="00CC187D"/>
    <w:rsid w:val="00CC192C"/>
    <w:rsid w:val="00CC1C35"/>
    <w:rsid w:val="00CC1DB2"/>
    <w:rsid w:val="00CC2BFD"/>
    <w:rsid w:val="00CC612B"/>
    <w:rsid w:val="00CC7F88"/>
    <w:rsid w:val="00CD1EA6"/>
    <w:rsid w:val="00CD2C15"/>
    <w:rsid w:val="00CD3476"/>
    <w:rsid w:val="00CD4443"/>
    <w:rsid w:val="00CD540C"/>
    <w:rsid w:val="00CD5699"/>
    <w:rsid w:val="00CD64DF"/>
    <w:rsid w:val="00CD6AED"/>
    <w:rsid w:val="00CD7FE2"/>
    <w:rsid w:val="00CE080D"/>
    <w:rsid w:val="00CE109A"/>
    <w:rsid w:val="00CE120F"/>
    <w:rsid w:val="00CE14F3"/>
    <w:rsid w:val="00CE287C"/>
    <w:rsid w:val="00CE491E"/>
    <w:rsid w:val="00CE521B"/>
    <w:rsid w:val="00CE52B0"/>
    <w:rsid w:val="00CE6744"/>
    <w:rsid w:val="00CE6D87"/>
    <w:rsid w:val="00CE6FFE"/>
    <w:rsid w:val="00CF0C22"/>
    <w:rsid w:val="00CF2F50"/>
    <w:rsid w:val="00CF3DF6"/>
    <w:rsid w:val="00CF4F4E"/>
    <w:rsid w:val="00CF6198"/>
    <w:rsid w:val="00CF7C9C"/>
    <w:rsid w:val="00D00026"/>
    <w:rsid w:val="00D01648"/>
    <w:rsid w:val="00D02744"/>
    <w:rsid w:val="00D02919"/>
    <w:rsid w:val="00D02ED8"/>
    <w:rsid w:val="00D03191"/>
    <w:rsid w:val="00D03D3E"/>
    <w:rsid w:val="00D04328"/>
    <w:rsid w:val="00D04645"/>
    <w:rsid w:val="00D04C61"/>
    <w:rsid w:val="00D04F98"/>
    <w:rsid w:val="00D054DC"/>
    <w:rsid w:val="00D05B8D"/>
    <w:rsid w:val="00D061F7"/>
    <w:rsid w:val="00D065A2"/>
    <w:rsid w:val="00D07561"/>
    <w:rsid w:val="00D07F00"/>
    <w:rsid w:val="00D13697"/>
    <w:rsid w:val="00D13B8A"/>
    <w:rsid w:val="00D13FCB"/>
    <w:rsid w:val="00D140C5"/>
    <w:rsid w:val="00D14320"/>
    <w:rsid w:val="00D144BF"/>
    <w:rsid w:val="00D14DAB"/>
    <w:rsid w:val="00D17B72"/>
    <w:rsid w:val="00D205BE"/>
    <w:rsid w:val="00D21843"/>
    <w:rsid w:val="00D2428D"/>
    <w:rsid w:val="00D24314"/>
    <w:rsid w:val="00D24DB7"/>
    <w:rsid w:val="00D259ED"/>
    <w:rsid w:val="00D27A0D"/>
    <w:rsid w:val="00D312C9"/>
    <w:rsid w:val="00D3185C"/>
    <w:rsid w:val="00D321E5"/>
    <w:rsid w:val="00D322B6"/>
    <w:rsid w:val="00D3280B"/>
    <w:rsid w:val="00D3318E"/>
    <w:rsid w:val="00D33E72"/>
    <w:rsid w:val="00D347C8"/>
    <w:rsid w:val="00D35BD6"/>
    <w:rsid w:val="00D35FCC"/>
    <w:rsid w:val="00D361B5"/>
    <w:rsid w:val="00D4066A"/>
    <w:rsid w:val="00D411A2"/>
    <w:rsid w:val="00D41EDB"/>
    <w:rsid w:val="00D41EF5"/>
    <w:rsid w:val="00D437D7"/>
    <w:rsid w:val="00D4405B"/>
    <w:rsid w:val="00D456C2"/>
    <w:rsid w:val="00D45F3F"/>
    <w:rsid w:val="00D4606D"/>
    <w:rsid w:val="00D479A1"/>
    <w:rsid w:val="00D47BBC"/>
    <w:rsid w:val="00D47DDC"/>
    <w:rsid w:val="00D50B9C"/>
    <w:rsid w:val="00D50BE9"/>
    <w:rsid w:val="00D520A0"/>
    <w:rsid w:val="00D52D73"/>
    <w:rsid w:val="00D52E58"/>
    <w:rsid w:val="00D53BCD"/>
    <w:rsid w:val="00D55DBA"/>
    <w:rsid w:val="00D561A4"/>
    <w:rsid w:val="00D56B20"/>
    <w:rsid w:val="00D62D8B"/>
    <w:rsid w:val="00D632A8"/>
    <w:rsid w:val="00D633E4"/>
    <w:rsid w:val="00D63A75"/>
    <w:rsid w:val="00D66E6A"/>
    <w:rsid w:val="00D70240"/>
    <w:rsid w:val="00D714CC"/>
    <w:rsid w:val="00D7173B"/>
    <w:rsid w:val="00D71A98"/>
    <w:rsid w:val="00D720E0"/>
    <w:rsid w:val="00D72620"/>
    <w:rsid w:val="00D73406"/>
    <w:rsid w:val="00D748A0"/>
    <w:rsid w:val="00D756CE"/>
    <w:rsid w:val="00D756F2"/>
    <w:rsid w:val="00D75911"/>
    <w:rsid w:val="00D75D40"/>
    <w:rsid w:val="00D75EA7"/>
    <w:rsid w:val="00D76167"/>
    <w:rsid w:val="00D817AB"/>
    <w:rsid w:val="00D81DC2"/>
    <w:rsid w:val="00D81F21"/>
    <w:rsid w:val="00D825E2"/>
    <w:rsid w:val="00D82679"/>
    <w:rsid w:val="00D82B7D"/>
    <w:rsid w:val="00D82E96"/>
    <w:rsid w:val="00D846AA"/>
    <w:rsid w:val="00D853A1"/>
    <w:rsid w:val="00D86003"/>
    <w:rsid w:val="00D868DF"/>
    <w:rsid w:val="00D8743B"/>
    <w:rsid w:val="00D87873"/>
    <w:rsid w:val="00D87946"/>
    <w:rsid w:val="00D87A26"/>
    <w:rsid w:val="00D90740"/>
    <w:rsid w:val="00D90DCA"/>
    <w:rsid w:val="00D91526"/>
    <w:rsid w:val="00D93ABD"/>
    <w:rsid w:val="00D9426F"/>
    <w:rsid w:val="00D944D9"/>
    <w:rsid w:val="00D949D1"/>
    <w:rsid w:val="00D949F3"/>
    <w:rsid w:val="00D94E33"/>
    <w:rsid w:val="00D95470"/>
    <w:rsid w:val="00D96876"/>
    <w:rsid w:val="00D96CFC"/>
    <w:rsid w:val="00DA0015"/>
    <w:rsid w:val="00DA22A3"/>
    <w:rsid w:val="00DA2619"/>
    <w:rsid w:val="00DA2E3E"/>
    <w:rsid w:val="00DA4239"/>
    <w:rsid w:val="00DA457B"/>
    <w:rsid w:val="00DA5A87"/>
    <w:rsid w:val="00DA62F3"/>
    <w:rsid w:val="00DA6CD7"/>
    <w:rsid w:val="00DB0B61"/>
    <w:rsid w:val="00DB1307"/>
    <w:rsid w:val="00DB1474"/>
    <w:rsid w:val="00DB1562"/>
    <w:rsid w:val="00DB22E9"/>
    <w:rsid w:val="00DB3A95"/>
    <w:rsid w:val="00DB5115"/>
    <w:rsid w:val="00DB52FB"/>
    <w:rsid w:val="00DB5787"/>
    <w:rsid w:val="00DB634B"/>
    <w:rsid w:val="00DB7197"/>
    <w:rsid w:val="00DB7595"/>
    <w:rsid w:val="00DC090B"/>
    <w:rsid w:val="00DC0A81"/>
    <w:rsid w:val="00DC1636"/>
    <w:rsid w:val="00DC1679"/>
    <w:rsid w:val="00DC1E76"/>
    <w:rsid w:val="00DC2BD3"/>
    <w:rsid w:val="00DC2C2A"/>
    <w:rsid w:val="00DC2CF1"/>
    <w:rsid w:val="00DC37E8"/>
    <w:rsid w:val="00DC3D0C"/>
    <w:rsid w:val="00DC49A8"/>
    <w:rsid w:val="00DC4F3C"/>
    <w:rsid w:val="00DC4FCF"/>
    <w:rsid w:val="00DC50E0"/>
    <w:rsid w:val="00DC55F5"/>
    <w:rsid w:val="00DC59B9"/>
    <w:rsid w:val="00DC6386"/>
    <w:rsid w:val="00DC6CEA"/>
    <w:rsid w:val="00DC6F23"/>
    <w:rsid w:val="00DC77A5"/>
    <w:rsid w:val="00DD1130"/>
    <w:rsid w:val="00DD1951"/>
    <w:rsid w:val="00DD2323"/>
    <w:rsid w:val="00DD24A2"/>
    <w:rsid w:val="00DD33A7"/>
    <w:rsid w:val="00DD4406"/>
    <w:rsid w:val="00DD4F8D"/>
    <w:rsid w:val="00DD4FD1"/>
    <w:rsid w:val="00DD52A0"/>
    <w:rsid w:val="00DD593E"/>
    <w:rsid w:val="00DD60A8"/>
    <w:rsid w:val="00DD6628"/>
    <w:rsid w:val="00DD6883"/>
    <w:rsid w:val="00DD6945"/>
    <w:rsid w:val="00DE0D16"/>
    <w:rsid w:val="00DE21AC"/>
    <w:rsid w:val="00DE2FA3"/>
    <w:rsid w:val="00DE3250"/>
    <w:rsid w:val="00DE4BBA"/>
    <w:rsid w:val="00DE4C9A"/>
    <w:rsid w:val="00DE57FD"/>
    <w:rsid w:val="00DE6028"/>
    <w:rsid w:val="00DE78A3"/>
    <w:rsid w:val="00DE796B"/>
    <w:rsid w:val="00DF0AB0"/>
    <w:rsid w:val="00DF0B55"/>
    <w:rsid w:val="00DF16E5"/>
    <w:rsid w:val="00DF1A71"/>
    <w:rsid w:val="00DF2F4E"/>
    <w:rsid w:val="00DF3018"/>
    <w:rsid w:val="00DF3FE0"/>
    <w:rsid w:val="00DF53F6"/>
    <w:rsid w:val="00DF5CC8"/>
    <w:rsid w:val="00DF5D67"/>
    <w:rsid w:val="00DF68C7"/>
    <w:rsid w:val="00DF6E99"/>
    <w:rsid w:val="00DF731A"/>
    <w:rsid w:val="00DF78E5"/>
    <w:rsid w:val="00E01598"/>
    <w:rsid w:val="00E02A78"/>
    <w:rsid w:val="00E04E20"/>
    <w:rsid w:val="00E05960"/>
    <w:rsid w:val="00E0604A"/>
    <w:rsid w:val="00E06495"/>
    <w:rsid w:val="00E07375"/>
    <w:rsid w:val="00E10F52"/>
    <w:rsid w:val="00E11332"/>
    <w:rsid w:val="00E11352"/>
    <w:rsid w:val="00E12EA5"/>
    <w:rsid w:val="00E12FE1"/>
    <w:rsid w:val="00E13108"/>
    <w:rsid w:val="00E155FC"/>
    <w:rsid w:val="00E1685B"/>
    <w:rsid w:val="00E16A20"/>
    <w:rsid w:val="00E16D11"/>
    <w:rsid w:val="00E170DC"/>
    <w:rsid w:val="00E200D1"/>
    <w:rsid w:val="00E20145"/>
    <w:rsid w:val="00E2083A"/>
    <w:rsid w:val="00E2297D"/>
    <w:rsid w:val="00E22E96"/>
    <w:rsid w:val="00E23966"/>
    <w:rsid w:val="00E242DE"/>
    <w:rsid w:val="00E24963"/>
    <w:rsid w:val="00E25B5C"/>
    <w:rsid w:val="00E26818"/>
    <w:rsid w:val="00E27FFC"/>
    <w:rsid w:val="00E30737"/>
    <w:rsid w:val="00E30B15"/>
    <w:rsid w:val="00E320E3"/>
    <w:rsid w:val="00E323BA"/>
    <w:rsid w:val="00E32BF7"/>
    <w:rsid w:val="00E336D3"/>
    <w:rsid w:val="00E34D03"/>
    <w:rsid w:val="00E3522C"/>
    <w:rsid w:val="00E35542"/>
    <w:rsid w:val="00E35FC4"/>
    <w:rsid w:val="00E37924"/>
    <w:rsid w:val="00E40181"/>
    <w:rsid w:val="00E413CE"/>
    <w:rsid w:val="00E43498"/>
    <w:rsid w:val="00E47923"/>
    <w:rsid w:val="00E51264"/>
    <w:rsid w:val="00E51273"/>
    <w:rsid w:val="00E513B7"/>
    <w:rsid w:val="00E5221A"/>
    <w:rsid w:val="00E523AD"/>
    <w:rsid w:val="00E5278B"/>
    <w:rsid w:val="00E52BD8"/>
    <w:rsid w:val="00E5361D"/>
    <w:rsid w:val="00E54469"/>
    <w:rsid w:val="00E5478C"/>
    <w:rsid w:val="00E54AFE"/>
    <w:rsid w:val="00E54B5C"/>
    <w:rsid w:val="00E555BA"/>
    <w:rsid w:val="00E566CC"/>
    <w:rsid w:val="00E56A01"/>
    <w:rsid w:val="00E573C9"/>
    <w:rsid w:val="00E576CC"/>
    <w:rsid w:val="00E576FD"/>
    <w:rsid w:val="00E57DA6"/>
    <w:rsid w:val="00E61F4B"/>
    <w:rsid w:val="00E6226A"/>
    <w:rsid w:val="00E629A1"/>
    <w:rsid w:val="00E637C3"/>
    <w:rsid w:val="00E63E42"/>
    <w:rsid w:val="00E64BF6"/>
    <w:rsid w:val="00E65305"/>
    <w:rsid w:val="00E65751"/>
    <w:rsid w:val="00E66A10"/>
    <w:rsid w:val="00E6794C"/>
    <w:rsid w:val="00E71591"/>
    <w:rsid w:val="00E73F70"/>
    <w:rsid w:val="00E74263"/>
    <w:rsid w:val="00E748CC"/>
    <w:rsid w:val="00E74964"/>
    <w:rsid w:val="00E75FB0"/>
    <w:rsid w:val="00E80009"/>
    <w:rsid w:val="00E80DE3"/>
    <w:rsid w:val="00E82745"/>
    <w:rsid w:val="00E82C55"/>
    <w:rsid w:val="00E82CD3"/>
    <w:rsid w:val="00E82F85"/>
    <w:rsid w:val="00E843AE"/>
    <w:rsid w:val="00E849C2"/>
    <w:rsid w:val="00E861AB"/>
    <w:rsid w:val="00E862DB"/>
    <w:rsid w:val="00E87953"/>
    <w:rsid w:val="00E909EA"/>
    <w:rsid w:val="00E91568"/>
    <w:rsid w:val="00E91BA3"/>
    <w:rsid w:val="00E92466"/>
    <w:rsid w:val="00E92873"/>
    <w:rsid w:val="00E92AC3"/>
    <w:rsid w:val="00E9322C"/>
    <w:rsid w:val="00E95000"/>
    <w:rsid w:val="00E95004"/>
    <w:rsid w:val="00E972FE"/>
    <w:rsid w:val="00E97567"/>
    <w:rsid w:val="00EA047A"/>
    <w:rsid w:val="00EA0A60"/>
    <w:rsid w:val="00EA1FE5"/>
    <w:rsid w:val="00EA24DF"/>
    <w:rsid w:val="00EA2BED"/>
    <w:rsid w:val="00EA2DA6"/>
    <w:rsid w:val="00EA60BE"/>
    <w:rsid w:val="00EA6EA4"/>
    <w:rsid w:val="00EB00E0"/>
    <w:rsid w:val="00EB0A5D"/>
    <w:rsid w:val="00EB138F"/>
    <w:rsid w:val="00EB47F9"/>
    <w:rsid w:val="00EB49EF"/>
    <w:rsid w:val="00EB5A43"/>
    <w:rsid w:val="00EB5F89"/>
    <w:rsid w:val="00EB6873"/>
    <w:rsid w:val="00EB6EEB"/>
    <w:rsid w:val="00EB7538"/>
    <w:rsid w:val="00EC0325"/>
    <w:rsid w:val="00EC0513"/>
    <w:rsid w:val="00EC059F"/>
    <w:rsid w:val="00EC1F24"/>
    <w:rsid w:val="00EC22F6"/>
    <w:rsid w:val="00EC3FDA"/>
    <w:rsid w:val="00EC4EC9"/>
    <w:rsid w:val="00EC54C1"/>
    <w:rsid w:val="00EC5FEB"/>
    <w:rsid w:val="00EC67FC"/>
    <w:rsid w:val="00ED1BFA"/>
    <w:rsid w:val="00ED1CF5"/>
    <w:rsid w:val="00ED2273"/>
    <w:rsid w:val="00ED2388"/>
    <w:rsid w:val="00ED27D9"/>
    <w:rsid w:val="00ED3E3B"/>
    <w:rsid w:val="00ED5B9B"/>
    <w:rsid w:val="00ED602A"/>
    <w:rsid w:val="00ED6242"/>
    <w:rsid w:val="00ED663B"/>
    <w:rsid w:val="00ED6BAD"/>
    <w:rsid w:val="00ED6D1C"/>
    <w:rsid w:val="00ED7447"/>
    <w:rsid w:val="00EE1488"/>
    <w:rsid w:val="00EE197F"/>
    <w:rsid w:val="00EE353D"/>
    <w:rsid w:val="00EE3E24"/>
    <w:rsid w:val="00EE4D5D"/>
    <w:rsid w:val="00EE5131"/>
    <w:rsid w:val="00EE7642"/>
    <w:rsid w:val="00EF0029"/>
    <w:rsid w:val="00EF109B"/>
    <w:rsid w:val="00EF1249"/>
    <w:rsid w:val="00EF19F4"/>
    <w:rsid w:val="00EF36AF"/>
    <w:rsid w:val="00EF4F6A"/>
    <w:rsid w:val="00EF5984"/>
    <w:rsid w:val="00EF60A5"/>
    <w:rsid w:val="00EF7229"/>
    <w:rsid w:val="00F00F9C"/>
    <w:rsid w:val="00F01B1C"/>
    <w:rsid w:val="00F01E5F"/>
    <w:rsid w:val="00F02ABA"/>
    <w:rsid w:val="00F02DCC"/>
    <w:rsid w:val="00F02EF9"/>
    <w:rsid w:val="00F0437A"/>
    <w:rsid w:val="00F043E9"/>
    <w:rsid w:val="00F0650B"/>
    <w:rsid w:val="00F06FD9"/>
    <w:rsid w:val="00F074A2"/>
    <w:rsid w:val="00F07AB1"/>
    <w:rsid w:val="00F109F2"/>
    <w:rsid w:val="00F10C70"/>
    <w:rsid w:val="00F11037"/>
    <w:rsid w:val="00F11CBD"/>
    <w:rsid w:val="00F12ADB"/>
    <w:rsid w:val="00F13B7A"/>
    <w:rsid w:val="00F13F13"/>
    <w:rsid w:val="00F14020"/>
    <w:rsid w:val="00F1449D"/>
    <w:rsid w:val="00F157F4"/>
    <w:rsid w:val="00F15A99"/>
    <w:rsid w:val="00F15B91"/>
    <w:rsid w:val="00F16F1B"/>
    <w:rsid w:val="00F2055A"/>
    <w:rsid w:val="00F2107A"/>
    <w:rsid w:val="00F214A6"/>
    <w:rsid w:val="00F22334"/>
    <w:rsid w:val="00F22793"/>
    <w:rsid w:val="00F23004"/>
    <w:rsid w:val="00F23A60"/>
    <w:rsid w:val="00F24A29"/>
    <w:rsid w:val="00F250A9"/>
    <w:rsid w:val="00F2535B"/>
    <w:rsid w:val="00F255F6"/>
    <w:rsid w:val="00F25A22"/>
    <w:rsid w:val="00F25EEF"/>
    <w:rsid w:val="00F26224"/>
    <w:rsid w:val="00F27280"/>
    <w:rsid w:val="00F30FF4"/>
    <w:rsid w:val="00F3122E"/>
    <w:rsid w:val="00F31E61"/>
    <w:rsid w:val="00F32469"/>
    <w:rsid w:val="00F331AD"/>
    <w:rsid w:val="00F34078"/>
    <w:rsid w:val="00F340A0"/>
    <w:rsid w:val="00F35287"/>
    <w:rsid w:val="00F35D7D"/>
    <w:rsid w:val="00F40A6F"/>
    <w:rsid w:val="00F42C20"/>
    <w:rsid w:val="00F42DE1"/>
    <w:rsid w:val="00F43568"/>
    <w:rsid w:val="00F43874"/>
    <w:rsid w:val="00F43A37"/>
    <w:rsid w:val="00F43A75"/>
    <w:rsid w:val="00F4476E"/>
    <w:rsid w:val="00F45BE0"/>
    <w:rsid w:val="00F4641B"/>
    <w:rsid w:val="00F46EB8"/>
    <w:rsid w:val="00F50CD1"/>
    <w:rsid w:val="00F511E4"/>
    <w:rsid w:val="00F51CF0"/>
    <w:rsid w:val="00F52D09"/>
    <w:rsid w:val="00F52E08"/>
    <w:rsid w:val="00F53769"/>
    <w:rsid w:val="00F54152"/>
    <w:rsid w:val="00F55B21"/>
    <w:rsid w:val="00F56388"/>
    <w:rsid w:val="00F567F9"/>
    <w:rsid w:val="00F56EF6"/>
    <w:rsid w:val="00F60101"/>
    <w:rsid w:val="00F61A9F"/>
    <w:rsid w:val="00F620E6"/>
    <w:rsid w:val="00F62385"/>
    <w:rsid w:val="00F63A9B"/>
    <w:rsid w:val="00F64696"/>
    <w:rsid w:val="00F65496"/>
    <w:rsid w:val="00F65AA9"/>
    <w:rsid w:val="00F66080"/>
    <w:rsid w:val="00F6768F"/>
    <w:rsid w:val="00F67C85"/>
    <w:rsid w:val="00F705F3"/>
    <w:rsid w:val="00F707D9"/>
    <w:rsid w:val="00F7144F"/>
    <w:rsid w:val="00F718B5"/>
    <w:rsid w:val="00F7274E"/>
    <w:rsid w:val="00F72C2C"/>
    <w:rsid w:val="00F74F95"/>
    <w:rsid w:val="00F75D82"/>
    <w:rsid w:val="00F76CAB"/>
    <w:rsid w:val="00F7710F"/>
    <w:rsid w:val="00F772C6"/>
    <w:rsid w:val="00F7777A"/>
    <w:rsid w:val="00F804FF"/>
    <w:rsid w:val="00F80BE9"/>
    <w:rsid w:val="00F815B5"/>
    <w:rsid w:val="00F8515B"/>
    <w:rsid w:val="00F85195"/>
    <w:rsid w:val="00F855A8"/>
    <w:rsid w:val="00F85651"/>
    <w:rsid w:val="00F86426"/>
    <w:rsid w:val="00F86630"/>
    <w:rsid w:val="00F86AD6"/>
    <w:rsid w:val="00F87380"/>
    <w:rsid w:val="00F87AA0"/>
    <w:rsid w:val="00F9177F"/>
    <w:rsid w:val="00F938BA"/>
    <w:rsid w:val="00F93CB2"/>
    <w:rsid w:val="00F93F29"/>
    <w:rsid w:val="00F95FF2"/>
    <w:rsid w:val="00F96C7C"/>
    <w:rsid w:val="00F974B9"/>
    <w:rsid w:val="00FA0044"/>
    <w:rsid w:val="00FA0581"/>
    <w:rsid w:val="00FA10D4"/>
    <w:rsid w:val="00FA1D8F"/>
    <w:rsid w:val="00FA2A56"/>
    <w:rsid w:val="00FA2C46"/>
    <w:rsid w:val="00FA3525"/>
    <w:rsid w:val="00FA4148"/>
    <w:rsid w:val="00FA47E9"/>
    <w:rsid w:val="00FA48A4"/>
    <w:rsid w:val="00FA5A53"/>
    <w:rsid w:val="00FA6F5D"/>
    <w:rsid w:val="00FA79AB"/>
    <w:rsid w:val="00FB01C0"/>
    <w:rsid w:val="00FB399F"/>
    <w:rsid w:val="00FB4062"/>
    <w:rsid w:val="00FB4769"/>
    <w:rsid w:val="00FB4C25"/>
    <w:rsid w:val="00FB4CDA"/>
    <w:rsid w:val="00FB5F63"/>
    <w:rsid w:val="00FB6AD9"/>
    <w:rsid w:val="00FC0775"/>
    <w:rsid w:val="00FC0F81"/>
    <w:rsid w:val="00FC128A"/>
    <w:rsid w:val="00FC3348"/>
    <w:rsid w:val="00FC395C"/>
    <w:rsid w:val="00FC7BB7"/>
    <w:rsid w:val="00FD0834"/>
    <w:rsid w:val="00FD2F01"/>
    <w:rsid w:val="00FD33E2"/>
    <w:rsid w:val="00FD3766"/>
    <w:rsid w:val="00FD3C81"/>
    <w:rsid w:val="00FD47C4"/>
    <w:rsid w:val="00FD6D5A"/>
    <w:rsid w:val="00FD72F8"/>
    <w:rsid w:val="00FD7851"/>
    <w:rsid w:val="00FE0327"/>
    <w:rsid w:val="00FE0384"/>
    <w:rsid w:val="00FE1C5E"/>
    <w:rsid w:val="00FE2DCF"/>
    <w:rsid w:val="00FE3FA7"/>
    <w:rsid w:val="00FE3FEB"/>
    <w:rsid w:val="00FE4DF0"/>
    <w:rsid w:val="00FE4F04"/>
    <w:rsid w:val="00FE555A"/>
    <w:rsid w:val="00FE5C1C"/>
    <w:rsid w:val="00FE76C5"/>
    <w:rsid w:val="00FE7994"/>
    <w:rsid w:val="00FF0379"/>
    <w:rsid w:val="00FF0CEB"/>
    <w:rsid w:val="00FF1EDE"/>
    <w:rsid w:val="00FF2A4E"/>
    <w:rsid w:val="00FF2FCE"/>
    <w:rsid w:val="00FF309D"/>
    <w:rsid w:val="00FF3D2E"/>
    <w:rsid w:val="00FF4F7D"/>
    <w:rsid w:val="00FF54DB"/>
    <w:rsid w:val="00FF635D"/>
    <w:rsid w:val="00FF6D9D"/>
    <w:rsid w:val="00FF778E"/>
    <w:rsid w:val="00FF7A26"/>
    <w:rsid w:val="00FF7ED4"/>
    <w:rsid w:val="015E8393"/>
    <w:rsid w:val="01D5A20D"/>
    <w:rsid w:val="027F6190"/>
    <w:rsid w:val="02C62E06"/>
    <w:rsid w:val="0363F5DB"/>
    <w:rsid w:val="03F8898B"/>
    <w:rsid w:val="041209B2"/>
    <w:rsid w:val="04167BC2"/>
    <w:rsid w:val="05B0B559"/>
    <w:rsid w:val="062DCEF9"/>
    <w:rsid w:val="06929838"/>
    <w:rsid w:val="080AC3BB"/>
    <w:rsid w:val="083219DA"/>
    <w:rsid w:val="0AA19B89"/>
    <w:rsid w:val="0B0769ED"/>
    <w:rsid w:val="0B4BE22F"/>
    <w:rsid w:val="0BB588ED"/>
    <w:rsid w:val="0C6FF501"/>
    <w:rsid w:val="0DCA67C7"/>
    <w:rsid w:val="0E5D79FB"/>
    <w:rsid w:val="0E91B5B8"/>
    <w:rsid w:val="0F9568DF"/>
    <w:rsid w:val="10DF962C"/>
    <w:rsid w:val="118619A8"/>
    <w:rsid w:val="127B0D07"/>
    <w:rsid w:val="1417307B"/>
    <w:rsid w:val="14780F8C"/>
    <w:rsid w:val="16AA2EE5"/>
    <w:rsid w:val="18FC2024"/>
    <w:rsid w:val="199481CA"/>
    <w:rsid w:val="1A3336A6"/>
    <w:rsid w:val="1ADA2DC2"/>
    <w:rsid w:val="1B16619E"/>
    <w:rsid w:val="1B842C4A"/>
    <w:rsid w:val="1DF437CF"/>
    <w:rsid w:val="1E1A100B"/>
    <w:rsid w:val="1E60CEE2"/>
    <w:rsid w:val="1E6BCBC0"/>
    <w:rsid w:val="1ED5F6DB"/>
    <w:rsid w:val="1F43A2DC"/>
    <w:rsid w:val="20A204A2"/>
    <w:rsid w:val="21DD4CBB"/>
    <w:rsid w:val="2226F4D0"/>
    <w:rsid w:val="239F15C9"/>
    <w:rsid w:val="23C0B857"/>
    <w:rsid w:val="241759FD"/>
    <w:rsid w:val="262EEEEF"/>
    <w:rsid w:val="270CDBE4"/>
    <w:rsid w:val="29312736"/>
    <w:rsid w:val="29E8D94B"/>
    <w:rsid w:val="2A70B6A4"/>
    <w:rsid w:val="2ADCEC49"/>
    <w:rsid w:val="2BA9C8FC"/>
    <w:rsid w:val="2C75458E"/>
    <w:rsid w:val="2D37B20F"/>
    <w:rsid w:val="2DE1328F"/>
    <w:rsid w:val="2EC92D02"/>
    <w:rsid w:val="2ED9E5D1"/>
    <w:rsid w:val="2F5EA03D"/>
    <w:rsid w:val="30E7A6AC"/>
    <w:rsid w:val="3103E459"/>
    <w:rsid w:val="31E88C7A"/>
    <w:rsid w:val="3349A506"/>
    <w:rsid w:val="33EC5311"/>
    <w:rsid w:val="3410E0D0"/>
    <w:rsid w:val="35D9D2A7"/>
    <w:rsid w:val="361A4C5A"/>
    <w:rsid w:val="36691EA2"/>
    <w:rsid w:val="376A9A17"/>
    <w:rsid w:val="39C8673C"/>
    <w:rsid w:val="39D4B271"/>
    <w:rsid w:val="3A207152"/>
    <w:rsid w:val="3BFDCE50"/>
    <w:rsid w:val="3C61B2F2"/>
    <w:rsid w:val="400EFFB1"/>
    <w:rsid w:val="408CBCBF"/>
    <w:rsid w:val="4272C149"/>
    <w:rsid w:val="446D6C5B"/>
    <w:rsid w:val="44C32687"/>
    <w:rsid w:val="44DCCE80"/>
    <w:rsid w:val="4521565B"/>
    <w:rsid w:val="475964DA"/>
    <w:rsid w:val="475A901C"/>
    <w:rsid w:val="47D7FBEF"/>
    <w:rsid w:val="48B6FB0F"/>
    <w:rsid w:val="4966DB73"/>
    <w:rsid w:val="49B940AF"/>
    <w:rsid w:val="49F95430"/>
    <w:rsid w:val="4A3865A0"/>
    <w:rsid w:val="4A998E36"/>
    <w:rsid w:val="4B1F24A1"/>
    <w:rsid w:val="4D583E34"/>
    <w:rsid w:val="4D63A6FA"/>
    <w:rsid w:val="4E332127"/>
    <w:rsid w:val="4EF95B32"/>
    <w:rsid w:val="4F50A552"/>
    <w:rsid w:val="4FB30786"/>
    <w:rsid w:val="50064883"/>
    <w:rsid w:val="502F8188"/>
    <w:rsid w:val="50F923AE"/>
    <w:rsid w:val="53722A1A"/>
    <w:rsid w:val="55781CFF"/>
    <w:rsid w:val="557A71A8"/>
    <w:rsid w:val="55B98FBC"/>
    <w:rsid w:val="55DCA4D1"/>
    <w:rsid w:val="57CF246E"/>
    <w:rsid w:val="58B8C278"/>
    <w:rsid w:val="5921D402"/>
    <w:rsid w:val="5AAB1193"/>
    <w:rsid w:val="5B0B7D3E"/>
    <w:rsid w:val="5B32EC15"/>
    <w:rsid w:val="5B5B0EE4"/>
    <w:rsid w:val="5C3D13E3"/>
    <w:rsid w:val="5CAB7806"/>
    <w:rsid w:val="5E128ECA"/>
    <w:rsid w:val="5EA77623"/>
    <w:rsid w:val="6109F063"/>
    <w:rsid w:val="619BB05C"/>
    <w:rsid w:val="61E10E1E"/>
    <w:rsid w:val="624FDD17"/>
    <w:rsid w:val="626AED1D"/>
    <w:rsid w:val="6289C2E6"/>
    <w:rsid w:val="6334C773"/>
    <w:rsid w:val="6427207B"/>
    <w:rsid w:val="64A2B315"/>
    <w:rsid w:val="64EC5132"/>
    <w:rsid w:val="658B8B52"/>
    <w:rsid w:val="65D3F546"/>
    <w:rsid w:val="67DA9D89"/>
    <w:rsid w:val="69E0EAD4"/>
    <w:rsid w:val="6A82930B"/>
    <w:rsid w:val="6BCF018F"/>
    <w:rsid w:val="6CEA3582"/>
    <w:rsid w:val="6D10B5EC"/>
    <w:rsid w:val="6D22DA24"/>
    <w:rsid w:val="6E326B66"/>
    <w:rsid w:val="6EAB5043"/>
    <w:rsid w:val="7001AF82"/>
    <w:rsid w:val="71C2AB44"/>
    <w:rsid w:val="72616F88"/>
    <w:rsid w:val="72705AF1"/>
    <w:rsid w:val="72A32C40"/>
    <w:rsid w:val="734B8B2A"/>
    <w:rsid w:val="74720034"/>
    <w:rsid w:val="75486098"/>
    <w:rsid w:val="76502BE0"/>
    <w:rsid w:val="766D74FF"/>
    <w:rsid w:val="77773644"/>
    <w:rsid w:val="781B9383"/>
    <w:rsid w:val="79331B8E"/>
    <w:rsid w:val="7BCD773D"/>
    <w:rsid w:val="7C89879A"/>
    <w:rsid w:val="7DA8905C"/>
    <w:rsid w:val="7DD49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95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iPriority="10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7905D9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A814A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A814A3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C9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A814A3"/>
    <w:rPr>
      <w:rFonts w:ascii="Arial" w:eastAsia="MS Gothic" w:hAnsi="Arial" w:cs="Arial"/>
      <w:bCs/>
      <w:color w:val="004C9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A814A3"/>
    <w:rPr>
      <w:rFonts w:ascii="Arial" w:hAnsi="Arial"/>
      <w:b/>
      <w:color w:val="004C9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link w:val="DHHSbullet1Char"/>
    <w:qFormat/>
    <w:rsid w:val="008E7B49"/>
    <w:pPr>
      <w:numPr>
        <w:numId w:val="12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7905D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7905D9"/>
    <w:rPr>
      <w:rFonts w:ascii="Arial" w:hAnsi="Arial"/>
      <w:b/>
      <w:color w:val="004C97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E5361D"/>
    <w:pPr>
      <w:spacing w:before="400"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12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15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15"/>
      </w:numPr>
    </w:pPr>
  </w:style>
  <w:style w:type="numbering" w:customStyle="1" w:styleId="ZZTablebullets">
    <w:name w:val="ZZ Table bullets"/>
    <w:basedOn w:val="NoList"/>
    <w:rsid w:val="008E7B49"/>
    <w:pPr>
      <w:numPr>
        <w:numId w:val="14"/>
      </w:numPr>
    </w:pPr>
  </w:style>
  <w:style w:type="paragraph" w:customStyle="1" w:styleId="DHHStablecolhead">
    <w:name w:val="DHHS table col head"/>
    <w:uiPriority w:val="3"/>
    <w:qFormat/>
    <w:rsid w:val="00A814A3"/>
    <w:pPr>
      <w:spacing w:before="80" w:after="60"/>
    </w:pPr>
    <w:rPr>
      <w:rFonts w:ascii="Arial" w:hAnsi="Arial"/>
      <w:b/>
      <w:color w:val="004C97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7905D9"/>
    <w:pPr>
      <w:numPr>
        <w:ilvl w:val="2"/>
        <w:numId w:val="8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12"/>
      </w:numPr>
    </w:pPr>
  </w:style>
  <w:style w:type="numbering" w:customStyle="1" w:styleId="ZZNumbersdigit">
    <w:name w:val="ZZ Numbers digit"/>
    <w:rsid w:val="007905D9"/>
    <w:pPr>
      <w:numPr>
        <w:numId w:val="7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6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7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7905D9"/>
    <w:pPr>
      <w:numPr>
        <w:numId w:val="8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7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9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9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7905D9"/>
    <w:pPr>
      <w:numPr>
        <w:ilvl w:val="3"/>
        <w:numId w:val="8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8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5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7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7"/>
      </w:numPr>
    </w:pPr>
  </w:style>
  <w:style w:type="paragraph" w:customStyle="1" w:styleId="paragraph">
    <w:name w:val="paragraph"/>
    <w:basedOn w:val="Normal"/>
    <w:rsid w:val="002C4CE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C4CE5"/>
  </w:style>
  <w:style w:type="character" w:customStyle="1" w:styleId="eop">
    <w:name w:val="eop"/>
    <w:basedOn w:val="DefaultParagraphFont"/>
    <w:rsid w:val="002C4CE5"/>
  </w:style>
  <w:style w:type="character" w:customStyle="1" w:styleId="DHHSbodyChar">
    <w:name w:val="DHHS body Char"/>
    <w:basedOn w:val="DefaultParagraphFont"/>
    <w:link w:val="DHHSbody"/>
    <w:locked/>
    <w:rsid w:val="003D787C"/>
    <w:rPr>
      <w:rFonts w:ascii="Arial" w:eastAsia="Times" w:hAnsi="Arial"/>
      <w:lang w:eastAsia="en-US"/>
    </w:rPr>
  </w:style>
  <w:style w:type="numbering" w:customStyle="1" w:styleId="ImportedStyle1">
    <w:name w:val="Imported Style 1"/>
    <w:rsid w:val="003D787C"/>
    <w:pPr>
      <w:numPr>
        <w:numId w:val="29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79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74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7BE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434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4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498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498"/>
    <w:rPr>
      <w:rFonts w:ascii="Cambria" w:hAnsi="Cambria"/>
      <w:b/>
      <w:bCs/>
      <w:lang w:eastAsia="en-US"/>
    </w:rPr>
  </w:style>
  <w:style w:type="paragraph" w:styleId="Revision">
    <w:name w:val="Revision"/>
    <w:hidden/>
    <w:uiPriority w:val="71"/>
    <w:rsid w:val="00E66A10"/>
    <w:rPr>
      <w:rFonts w:ascii="Cambria" w:hAnsi="Cambria"/>
      <w:lang w:eastAsia="en-US"/>
    </w:rPr>
  </w:style>
  <w:style w:type="paragraph" w:customStyle="1" w:styleId="Body">
    <w:name w:val="Body"/>
    <w:link w:val="BodyChar"/>
    <w:qFormat/>
    <w:rsid w:val="00EF4F6A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BodyChar">
    <w:name w:val="Body Char"/>
    <w:basedOn w:val="DefaultParagraphFont"/>
    <w:link w:val="Body"/>
    <w:rsid w:val="00EF4F6A"/>
    <w:rPr>
      <w:rFonts w:ascii="Arial" w:eastAsia="Times" w:hAnsi="Arial"/>
      <w:sz w:val="21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DF6E99"/>
    <w:pPr>
      <w:spacing w:after="120" w:line="240" w:lineRule="atLeast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BodyChar"/>
    <w:link w:val="EndNoteBibliography"/>
    <w:rsid w:val="00DF6E99"/>
    <w:rPr>
      <w:rFonts w:ascii="Arial" w:eastAsia="Times" w:hAnsi="Arial" w:cs="Arial"/>
      <w:noProof/>
      <w:sz w:val="21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581B0C"/>
    <w:pPr>
      <w:jc w:val="center"/>
    </w:pPr>
    <w:rPr>
      <w:rFonts w:ascii="Arial" w:hAnsi="Arial" w:cs="Arial"/>
      <w:noProof/>
      <w:lang w:val="en-US"/>
    </w:rPr>
  </w:style>
  <w:style w:type="character" w:customStyle="1" w:styleId="DHHSbullet1Char">
    <w:name w:val="DHHS bullet 1 Char"/>
    <w:basedOn w:val="DHHSbodyChar"/>
    <w:link w:val="DHHSbullet1"/>
    <w:rsid w:val="00581B0C"/>
    <w:rPr>
      <w:rFonts w:ascii="Arial" w:eastAsia="Times" w:hAnsi="Arial"/>
      <w:lang w:eastAsia="en-US"/>
    </w:rPr>
  </w:style>
  <w:style w:type="character" w:customStyle="1" w:styleId="EndNoteBibliographyTitleChar">
    <w:name w:val="EndNote Bibliography Title Char"/>
    <w:basedOn w:val="DHHSbullet1Char"/>
    <w:link w:val="EndNoteBibliographyTitle"/>
    <w:rsid w:val="00581B0C"/>
    <w:rPr>
      <w:rFonts w:ascii="Arial" w:eastAsia="Times" w:hAnsi="Arial" w:cs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0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7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hyperlink" Target="https://doi.org/10.1016/j.buildenv.2021.107659" TargetMode="External"/><Relationship Id="rId26" Type="http://schemas.openxmlformats.org/officeDocument/2006/relationships/hyperlink" Target="http://www.dhhs.vic.gov.au/coronavirus" TargetMode="External"/><Relationship Id="rId3" Type="http://schemas.openxmlformats.org/officeDocument/2006/relationships/styles" Target="styles.xml"/><Relationship Id="rId21" Type="http://schemas.openxmlformats.org/officeDocument/2006/relationships/hyperlink" Target="http://dx.doi.org/10.15585/mmwr.mm6919e6externa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dhhs.vic.gov.au/victorian-health-service-guidance-and-response-covid-19-risks" TargetMode="External"/><Relationship Id="rId25" Type="http://schemas.openxmlformats.org/officeDocument/2006/relationships/hyperlink" Target="https://www.who.int/publications/i/item/978924002128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ghhin.org/faq/do-air-conditioning-and-ventilation-systems-increase-the-risk-of-virus-transmission-if-so-how-can-this-be-managed/" TargetMode="External"/><Relationship Id="rId29" Type="http://schemas.openxmlformats.org/officeDocument/2006/relationships/hyperlink" Target="mailto:COVID-19@health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who.int/news-room/q-a-detail/coronavirus-disease-covid-19-ventilation-and-air-conditioning-in-health-faciliti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https://www.safeworkaustralia.gov.au/covid-19-information-workplaces/industry-information/gyms-and-fitness-centres/hygiene" TargetMode="External"/><Relationship Id="rId28" Type="http://schemas.openxmlformats.org/officeDocument/2006/relationships/image" Target="media/image3.png"/><Relationship Id="rId10" Type="http://schemas.openxmlformats.org/officeDocument/2006/relationships/header" Target="header2.xml"/><Relationship Id="rId19" Type="http://schemas.openxmlformats.org/officeDocument/2006/relationships/hyperlink" Target="https://www.cdc.gov/coronavirus/2019-ncov/community/ventilation.htm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google.com/search?q=Prevention&amp;rlz=1C1GCEA_enAU915AU915&amp;oq=Prevention+&amp;aqs=chrome..69i57j0j0i131i433j69i60j69i61j69i60j69i65j69i60.5144j0j7&amp;sourceid=chrome&amp;ie=UTF-8" TargetMode="External"/><Relationship Id="rId27" Type="http://schemas.openxmlformats.org/officeDocument/2006/relationships/hyperlink" Target="https://www.dhhs.vic.gov.au/translated-resources-coronavirus-disease-covid-19" TargetMode="External"/><Relationship Id="rId30" Type="http://schemas.openxmlformats.org/officeDocument/2006/relationships/hyperlink" Target="file:///C:\Users\vicevv8\AppData\Local\Microsoft\Windows\INetCache\Content.Outlook\LHGSTRJM\Infection%20Prevention%20Contr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CEDC7-ED64-42B5-858F-9470C762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6371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42607</CharactersWithSpaces>
  <SharedDoc>false</SharedDoc>
  <HyperlinkBase/>
  <HLinks>
    <vt:vector size="84" baseType="variant">
      <vt:variant>
        <vt:i4>8257662</vt:i4>
      </vt:variant>
      <vt:variant>
        <vt:i4>146</vt:i4>
      </vt:variant>
      <vt:variant>
        <vt:i4>0</vt:i4>
      </vt:variant>
      <vt:variant>
        <vt:i4>5</vt:i4>
      </vt:variant>
      <vt:variant>
        <vt:lpwstr>https://www.dhhs.vic.gov.au/infection-prevention-control-resources-covid-19</vt:lpwstr>
      </vt:variant>
      <vt:variant>
        <vt:lpwstr/>
      </vt:variant>
      <vt:variant>
        <vt:i4>8257662</vt:i4>
      </vt:variant>
      <vt:variant>
        <vt:i4>143</vt:i4>
      </vt:variant>
      <vt:variant>
        <vt:i4>0</vt:i4>
      </vt:variant>
      <vt:variant>
        <vt:i4>5</vt:i4>
      </vt:variant>
      <vt:variant>
        <vt:lpwstr>https://www.dhhs.vic.gov.au/infection-prevention-control-resources-covid-19</vt:lpwstr>
      </vt:variant>
      <vt:variant>
        <vt:lpwstr/>
      </vt:variant>
      <vt:variant>
        <vt:i4>1376382</vt:i4>
      </vt:variant>
      <vt:variant>
        <vt:i4>140</vt:i4>
      </vt:variant>
      <vt:variant>
        <vt:i4>0</vt:i4>
      </vt:variant>
      <vt:variant>
        <vt:i4>5</vt:i4>
      </vt:variant>
      <vt:variant>
        <vt:lpwstr>mailto:em.comms@dhhs.vic.gov.au</vt:lpwstr>
      </vt:variant>
      <vt:variant>
        <vt:lpwstr/>
      </vt:variant>
      <vt:variant>
        <vt:i4>4587591</vt:i4>
      </vt:variant>
      <vt:variant>
        <vt:i4>137</vt:i4>
      </vt:variant>
      <vt:variant>
        <vt:i4>0</vt:i4>
      </vt:variant>
      <vt:variant>
        <vt:i4>5</vt:i4>
      </vt:variant>
      <vt:variant>
        <vt:lpwstr>https://www.dhhs.vic.gov.au/translated-resources-coronavirus-disease-covid-19</vt:lpwstr>
      </vt:variant>
      <vt:variant>
        <vt:lpwstr/>
      </vt:variant>
      <vt:variant>
        <vt:i4>7471228</vt:i4>
      </vt:variant>
      <vt:variant>
        <vt:i4>134</vt:i4>
      </vt:variant>
      <vt:variant>
        <vt:i4>0</vt:i4>
      </vt:variant>
      <vt:variant>
        <vt:i4>5</vt:i4>
      </vt:variant>
      <vt:variant>
        <vt:lpwstr>http://www.dhhs.vic.gov.au/coronavirus</vt:lpwstr>
      </vt:variant>
      <vt:variant>
        <vt:lpwstr/>
      </vt:variant>
      <vt:variant>
        <vt:i4>1310786</vt:i4>
      </vt:variant>
      <vt:variant>
        <vt:i4>130</vt:i4>
      </vt:variant>
      <vt:variant>
        <vt:i4>0</vt:i4>
      </vt:variant>
      <vt:variant>
        <vt:i4>5</vt:i4>
      </vt:variant>
      <vt:variant>
        <vt:lpwstr>https://www.who.int/publications/i/item/9789240021280</vt:lpwstr>
      </vt:variant>
      <vt:variant>
        <vt:lpwstr/>
      </vt:variant>
      <vt:variant>
        <vt:i4>7995442</vt:i4>
      </vt:variant>
      <vt:variant>
        <vt:i4>127</vt:i4>
      </vt:variant>
      <vt:variant>
        <vt:i4>0</vt:i4>
      </vt:variant>
      <vt:variant>
        <vt:i4>5</vt:i4>
      </vt:variant>
      <vt:variant>
        <vt:lpwstr>https://www.who.int/news-room/q-a-detail/coronavirus-disease-covid-19-ventilation-and-air-conditioning-in-health-facilities</vt:lpwstr>
      </vt:variant>
      <vt:variant>
        <vt:lpwstr/>
      </vt:variant>
      <vt:variant>
        <vt:i4>6619168</vt:i4>
      </vt:variant>
      <vt:variant>
        <vt:i4>124</vt:i4>
      </vt:variant>
      <vt:variant>
        <vt:i4>0</vt:i4>
      </vt:variant>
      <vt:variant>
        <vt:i4>5</vt:i4>
      </vt:variant>
      <vt:variant>
        <vt:lpwstr>https://www.safeworkaustralia.gov.au/covid-19-information-workplaces/industry-information/gyms-and-fitness-centres/hygiene</vt:lpwstr>
      </vt:variant>
      <vt:variant>
        <vt:lpwstr/>
      </vt:variant>
      <vt:variant>
        <vt:i4>1376267</vt:i4>
      </vt:variant>
      <vt:variant>
        <vt:i4>121</vt:i4>
      </vt:variant>
      <vt:variant>
        <vt:i4>0</vt:i4>
      </vt:variant>
      <vt:variant>
        <vt:i4>5</vt:i4>
      </vt:variant>
      <vt:variant>
        <vt:lpwstr>https://www.publichealthontario.ca/-/media/documents/ncov/covid-wwksf/2020/10/what-we-know-vaping-covid.pdf?la=en</vt:lpwstr>
      </vt:variant>
      <vt:variant>
        <vt:lpwstr/>
      </vt:variant>
      <vt:variant>
        <vt:i4>983075</vt:i4>
      </vt:variant>
      <vt:variant>
        <vt:i4>118</vt:i4>
      </vt:variant>
      <vt:variant>
        <vt:i4>0</vt:i4>
      </vt:variant>
      <vt:variant>
        <vt:i4>5</vt:i4>
      </vt:variant>
      <vt:variant>
        <vt:lpwstr>https://www.google.com/search?q=Prevention&amp;rlz=1C1GCEA_enAU915AU915&amp;oq=Prevention+&amp;aqs=chrome..69i57j0j0i131i433j69i60j69i61j69i60j69i65j69i60.5144j0j7&amp;sourceid=chrome&amp;ie=UTF-8</vt:lpwstr>
      </vt:variant>
      <vt:variant>
        <vt:lpwstr/>
      </vt:variant>
      <vt:variant>
        <vt:i4>786523</vt:i4>
      </vt:variant>
      <vt:variant>
        <vt:i4>115</vt:i4>
      </vt:variant>
      <vt:variant>
        <vt:i4>0</vt:i4>
      </vt:variant>
      <vt:variant>
        <vt:i4>5</vt:i4>
      </vt:variant>
      <vt:variant>
        <vt:lpwstr>http://dx.doi.org/10.15585/mmwr.mm6919e6external</vt:lpwstr>
      </vt:variant>
      <vt:variant>
        <vt:lpwstr/>
      </vt:variant>
      <vt:variant>
        <vt:i4>1441861</vt:i4>
      </vt:variant>
      <vt:variant>
        <vt:i4>112</vt:i4>
      </vt:variant>
      <vt:variant>
        <vt:i4>0</vt:i4>
      </vt:variant>
      <vt:variant>
        <vt:i4>5</vt:i4>
      </vt:variant>
      <vt:variant>
        <vt:lpwstr>https://ghhin.org/faq/do-air-conditioning-and-ventilation-systems-increase-the-risk-of-virus-transmission-if-so-how-can-this-be-managed/</vt:lpwstr>
      </vt:variant>
      <vt:variant>
        <vt:lpwstr/>
      </vt:variant>
      <vt:variant>
        <vt:i4>589851</vt:i4>
      </vt:variant>
      <vt:variant>
        <vt:i4>109</vt:i4>
      </vt:variant>
      <vt:variant>
        <vt:i4>0</vt:i4>
      </vt:variant>
      <vt:variant>
        <vt:i4>5</vt:i4>
      </vt:variant>
      <vt:variant>
        <vt:lpwstr>https://www.cdc.gov/coronavirus/2019-ncov/community/ventilation.html</vt:lpwstr>
      </vt:variant>
      <vt:variant>
        <vt:lpwstr>Ventilation-FAQs</vt:lpwstr>
      </vt:variant>
      <vt:variant>
        <vt:i4>2555947</vt:i4>
      </vt:variant>
      <vt:variant>
        <vt:i4>106</vt:i4>
      </vt:variant>
      <vt:variant>
        <vt:i4>0</vt:i4>
      </vt:variant>
      <vt:variant>
        <vt:i4>5</vt:i4>
      </vt:variant>
      <vt:variant>
        <vt:lpwstr>https://doi.org/10.1016/j.buildenv.2021.107659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2021-04-15T00:35:00Z</dcterms:created>
  <dcterms:modified xsi:type="dcterms:W3CDTF">2021-04-15T00:35:00Z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2021-04-15T00:35:36Z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da63026c-81da-4571-83bd-96878e5a4c28</vt:lpwstr>
  </property>
  <property fmtid="{D5CDD505-2E9C-101B-9397-08002B2CF9AE}" pid="8" name="MSIP_Label_43e64453-338c-4f93-8a4d-0039a0a41f2a_ContentBits">
    <vt:lpwstr>2</vt:lpwstr>
  </property>
</Properties>
</file>