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E7" w:rsidRPr="00077AE7" w:rsidRDefault="00077AE7">
      <w:pPr>
        <w:jc w:val="both"/>
        <w:rPr>
          <w:b/>
          <w:sz w:val="24"/>
        </w:rPr>
      </w:pPr>
      <w:bookmarkStart w:id="0" w:name="_GoBack"/>
      <w:bookmarkEnd w:id="0"/>
      <w:r w:rsidRPr="00077AE7">
        <w:rPr>
          <w:b/>
          <w:sz w:val="24"/>
        </w:rPr>
        <w:t>Permit to Burn application form</w:t>
      </w:r>
    </w:p>
    <w:p w:rsidR="00077AE7" w:rsidRDefault="00077AE7">
      <w:pPr>
        <w:jc w:val="both"/>
      </w:pPr>
    </w:p>
    <w:p w:rsidR="002B1BA1" w:rsidRDefault="000D6FA0">
      <w:pPr>
        <w:jc w:val="both"/>
      </w:pPr>
      <w:r>
        <w:t>Criteria for the issue of permits to burn:</w:t>
      </w:r>
    </w:p>
    <w:p w:rsidR="000D6FA0" w:rsidRDefault="000D6FA0" w:rsidP="000D6FA0">
      <w:pPr>
        <w:numPr>
          <w:ilvl w:val="0"/>
          <w:numId w:val="1"/>
        </w:numPr>
        <w:jc w:val="both"/>
      </w:pPr>
      <w:r>
        <w:t>Burning must be for fire management purposes (except rural zone),</w:t>
      </w:r>
    </w:p>
    <w:p w:rsidR="000D6FA0" w:rsidRDefault="000D6FA0" w:rsidP="000D6FA0">
      <w:pPr>
        <w:numPr>
          <w:ilvl w:val="0"/>
          <w:numId w:val="1"/>
        </w:numPr>
        <w:jc w:val="both"/>
      </w:pPr>
      <w:r>
        <w:t>Must burn vegetation only,</w:t>
      </w:r>
    </w:p>
    <w:p w:rsidR="000D6FA0" w:rsidRDefault="000D6FA0" w:rsidP="000D6FA0">
      <w:pPr>
        <w:numPr>
          <w:ilvl w:val="0"/>
          <w:numId w:val="1"/>
        </w:numPr>
        <w:jc w:val="both"/>
      </w:pPr>
      <w:r>
        <w:t>Vegetation must be dry (not green),</w:t>
      </w:r>
    </w:p>
    <w:p w:rsidR="000D6FA0" w:rsidRDefault="000D6FA0" w:rsidP="000D6FA0">
      <w:pPr>
        <w:numPr>
          <w:ilvl w:val="0"/>
          <w:numId w:val="1"/>
        </w:numPr>
        <w:jc w:val="both"/>
      </w:pPr>
      <w:r>
        <w:t>Burn area will be inspected before permit will be issued.</w:t>
      </w:r>
    </w:p>
    <w:p w:rsidR="000D6FA0" w:rsidRDefault="000D6FA0">
      <w:pPr>
        <w:jc w:val="both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368"/>
        <w:gridCol w:w="360"/>
        <w:gridCol w:w="1440"/>
        <w:gridCol w:w="360"/>
        <w:gridCol w:w="900"/>
        <w:gridCol w:w="180"/>
        <w:gridCol w:w="360"/>
        <w:gridCol w:w="180"/>
        <w:gridCol w:w="124"/>
        <w:gridCol w:w="56"/>
        <w:gridCol w:w="180"/>
        <w:gridCol w:w="360"/>
        <w:gridCol w:w="360"/>
        <w:gridCol w:w="341"/>
        <w:gridCol w:w="199"/>
        <w:gridCol w:w="180"/>
        <w:gridCol w:w="442"/>
        <w:gridCol w:w="638"/>
        <w:gridCol w:w="720"/>
        <w:gridCol w:w="540"/>
        <w:gridCol w:w="566"/>
      </w:tblGrid>
      <w:tr w:rsidR="000D6FA0" w:rsidTr="00192AAB"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  <w:r>
              <w:t>Application Date: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</w:tr>
      <w:tr w:rsidR="000D6FA0" w:rsidTr="00192AAB"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  <w:r>
              <w:t>Name:</w:t>
            </w:r>
          </w:p>
        </w:tc>
        <w:tc>
          <w:tcPr>
            <w:tcW w:w="8486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</w:tr>
      <w:tr w:rsidR="000D6FA0" w:rsidTr="00192AAB"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  <w:r>
              <w:t>Address:</w:t>
            </w:r>
          </w:p>
        </w:tc>
        <w:tc>
          <w:tcPr>
            <w:tcW w:w="84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</w:tr>
      <w:tr w:rsidR="000D6FA0" w:rsidTr="00192AAB">
        <w:tc>
          <w:tcPr>
            <w:tcW w:w="31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  <w:r>
              <w:t xml:space="preserve">Contact phone numbers – 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2062" w:type="dxa"/>
            <w:gridSpan w:val="7"/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24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</w:tr>
      <w:tr w:rsidR="000D6FA0" w:rsidTr="00192AAB">
        <w:tc>
          <w:tcPr>
            <w:tcW w:w="17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  <w:r>
              <w:t>After Hours: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1980" w:type="dxa"/>
            <w:gridSpan w:val="9"/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  <w:r>
              <w:t>Business Hours:</w:t>
            </w:r>
          </w:p>
        </w:tc>
        <w:tc>
          <w:tcPr>
            <w:tcW w:w="290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0" w:rsidRDefault="000D6FA0" w:rsidP="00192AAB">
            <w:pPr>
              <w:spacing w:beforeLines="40" w:before="96" w:afterLines="40" w:after="96"/>
              <w:jc w:val="both"/>
            </w:pPr>
          </w:p>
        </w:tc>
      </w:tr>
      <w:tr w:rsidR="005718E4" w:rsidTr="00192AAB">
        <w:tc>
          <w:tcPr>
            <w:tcW w:w="44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Location/Address of material to be burnt:</w:t>
            </w:r>
          </w:p>
        </w:tc>
        <w:tc>
          <w:tcPr>
            <w:tcW w:w="542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</w:tr>
      <w:tr w:rsidR="005718E4" w:rsidTr="00192AAB">
        <w:tc>
          <w:tcPr>
            <w:tcW w:w="985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</w:tr>
      <w:tr w:rsidR="005718E4" w:rsidTr="00192AAB">
        <w:tc>
          <w:tcPr>
            <w:tcW w:w="52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Are you the owner of the property: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</w:tr>
      <w:tr w:rsidR="005718E4" w:rsidTr="00192AAB">
        <w:tc>
          <w:tcPr>
            <w:tcW w:w="527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If no, do you have the consent of the owner: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  <w: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5718E4" w:rsidP="00192AAB">
            <w:pPr>
              <w:spacing w:beforeLines="40" w:before="96" w:afterLines="40" w:after="96"/>
              <w:jc w:val="both"/>
            </w:pPr>
          </w:p>
        </w:tc>
      </w:tr>
      <w:tr w:rsidR="005718E4" w:rsidTr="00192AAB">
        <w:tc>
          <w:tcPr>
            <w:tcW w:w="985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E4" w:rsidRDefault="00605AB3" w:rsidP="00192AAB">
            <w:pPr>
              <w:spacing w:beforeLines="40" w:before="96" w:afterLines="40" w:after="96"/>
              <w:jc w:val="both"/>
            </w:pPr>
            <w:r>
              <w:t>(Please attach written consent)</w:t>
            </w:r>
          </w:p>
        </w:tc>
      </w:tr>
      <w:tr w:rsidR="00605AB3" w:rsidTr="00192AAB">
        <w:tc>
          <w:tcPr>
            <w:tcW w:w="31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AB3" w:rsidRDefault="00605AB3" w:rsidP="00192AAB">
            <w:pPr>
              <w:spacing w:beforeLines="40" w:before="96" w:afterLines="40" w:after="96"/>
              <w:jc w:val="both"/>
            </w:pPr>
            <w:r>
              <w:t>Type of material to be burnt:</w:t>
            </w:r>
          </w:p>
        </w:tc>
        <w:tc>
          <w:tcPr>
            <w:tcW w:w="668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B3" w:rsidRDefault="00605AB3" w:rsidP="00192AAB">
            <w:pPr>
              <w:spacing w:beforeLines="40" w:before="96" w:afterLines="40" w:after="96"/>
              <w:jc w:val="both"/>
            </w:pPr>
          </w:p>
        </w:tc>
      </w:tr>
      <w:tr w:rsidR="00605AB3" w:rsidTr="00192AAB">
        <w:tc>
          <w:tcPr>
            <w:tcW w:w="35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05AB3" w:rsidRDefault="00605AB3" w:rsidP="00192AAB">
            <w:pPr>
              <w:spacing w:beforeLines="40" w:before="96" w:afterLines="40" w:after="96"/>
              <w:jc w:val="both"/>
            </w:pPr>
            <w:r>
              <w:t>Volume of material to be burnt:</w:t>
            </w:r>
          </w:p>
        </w:tc>
        <w:tc>
          <w:tcPr>
            <w:tcW w:w="632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B3" w:rsidRDefault="00605AB3" w:rsidP="00192AAB">
            <w:pPr>
              <w:spacing w:beforeLines="40" w:before="96" w:afterLines="40" w:after="96"/>
              <w:jc w:val="both"/>
            </w:pPr>
          </w:p>
        </w:tc>
      </w:tr>
      <w:tr w:rsidR="00605AB3" w:rsidTr="00192AAB">
        <w:tc>
          <w:tcPr>
            <w:tcW w:w="31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AB3" w:rsidRDefault="00605AB3" w:rsidP="00192AAB">
            <w:pPr>
              <w:spacing w:beforeLines="40" w:before="96" w:afterLines="40" w:after="96"/>
              <w:jc w:val="both"/>
            </w:pPr>
            <w:r>
              <w:t>Suggested burn day(s)/time:</w:t>
            </w:r>
          </w:p>
        </w:tc>
        <w:tc>
          <w:tcPr>
            <w:tcW w:w="668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B3" w:rsidRDefault="00605AB3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31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  <w:r>
              <w:t>How long will the burn take?</w:t>
            </w:r>
          </w:p>
        </w:tc>
        <w:tc>
          <w:tcPr>
            <w:tcW w:w="668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985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Pr="00192AAB" w:rsidRDefault="002F01B4" w:rsidP="00192AAB">
            <w:pPr>
              <w:spacing w:beforeLines="40" w:before="96" w:afterLines="40" w:after="96"/>
              <w:jc w:val="both"/>
              <w:rPr>
                <w:b/>
              </w:rPr>
            </w:pPr>
            <w:r w:rsidRPr="00192AAB">
              <w:rPr>
                <w:b/>
              </w:rPr>
              <w:t>Please answer the following questions:</w:t>
            </w:r>
          </w:p>
        </w:tc>
      </w:tr>
      <w:tr w:rsidR="002F01B4" w:rsidTr="00192AAB">
        <w:tc>
          <w:tcPr>
            <w:tcW w:w="514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  <w:r>
              <w:t>Why can’t the material be mulched or composted?</w:t>
            </w:r>
          </w:p>
        </w:tc>
        <w:tc>
          <w:tcPr>
            <w:tcW w:w="4706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985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BA1E02" w:rsidTr="00192AAB">
        <w:tc>
          <w:tcPr>
            <w:tcW w:w="6948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  <w:r>
              <w:t>Why can’t the material be collected by the Green Waste Collection?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985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  <w:r>
              <w:t>Why can’t the material be transported to a landfill?</w:t>
            </w:r>
          </w:p>
        </w:tc>
        <w:tc>
          <w:tcPr>
            <w:tcW w:w="4706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985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BA1E02" w:rsidTr="00192AAB">
        <w:tc>
          <w:tcPr>
            <w:tcW w:w="586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  <w:r>
              <w:t>Will the burn (smoke) inconvenience adjoining residents?</w:t>
            </w:r>
          </w:p>
        </w:tc>
        <w:tc>
          <w:tcPr>
            <w:tcW w:w="39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  <w:tr w:rsidR="002F01B4" w:rsidTr="00192AAB">
        <w:tc>
          <w:tcPr>
            <w:tcW w:w="985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4" w:rsidRDefault="002F01B4" w:rsidP="00192AAB">
            <w:pPr>
              <w:spacing w:beforeLines="40" w:before="96" w:afterLines="40" w:after="96"/>
              <w:jc w:val="both"/>
            </w:pPr>
          </w:p>
        </w:tc>
      </w:tr>
    </w:tbl>
    <w:p w:rsidR="002F01B4" w:rsidRDefault="002F01B4" w:rsidP="002F01B4">
      <w:pPr>
        <w:jc w:val="both"/>
      </w:pPr>
    </w:p>
    <w:p w:rsidR="00BA1E02" w:rsidRDefault="00BA1E02" w:rsidP="00BA1E02">
      <w:pPr>
        <w:tabs>
          <w:tab w:val="left" w:pos="1980"/>
          <w:tab w:val="left" w:pos="2880"/>
        </w:tabs>
        <w:jc w:val="both"/>
      </w:pPr>
      <w:r>
        <w:t>Please return this form to:</w:t>
      </w:r>
      <w:r>
        <w:tab/>
      </w:r>
      <w:hyperlink r:id="rId7" w:history="1">
        <w:r w:rsidR="00363ED3" w:rsidRPr="001D4E37">
          <w:rPr>
            <w:rStyle w:val="Hyperlink"/>
          </w:rPr>
          <w:t>inq@colacotway.vic.gov.au</w:t>
        </w:r>
      </w:hyperlink>
    </w:p>
    <w:p w:rsidR="00FC69DB" w:rsidRDefault="00363ED3" w:rsidP="00BA1E02">
      <w:pPr>
        <w:tabs>
          <w:tab w:val="left" w:pos="1980"/>
          <w:tab w:val="left" w:pos="2880"/>
        </w:tabs>
        <w:jc w:val="both"/>
      </w:pPr>
      <w:r>
        <w:tab/>
      </w:r>
      <w:r>
        <w:tab/>
        <w:t>Attn: Municipal Fire Prevention Officer</w:t>
      </w:r>
      <w:r w:rsidR="00450796">
        <w:t>,</w:t>
      </w:r>
    </w:p>
    <w:p w:rsidR="00FC69DB" w:rsidRDefault="00363ED3" w:rsidP="00BA1E02">
      <w:pPr>
        <w:tabs>
          <w:tab w:val="left" w:pos="1980"/>
          <w:tab w:val="left" w:pos="2880"/>
        </w:tabs>
        <w:jc w:val="both"/>
      </w:pPr>
      <w:r>
        <w:tab/>
      </w:r>
      <w:r>
        <w:tab/>
      </w:r>
      <w:proofErr w:type="gramStart"/>
      <w:r>
        <w:t>or</w:t>
      </w:r>
      <w:proofErr w:type="gramEnd"/>
      <w:r>
        <w:t>;</w:t>
      </w:r>
      <w:r w:rsidR="00450796">
        <w:t xml:space="preserve"> </w:t>
      </w:r>
      <w:hyperlink r:id="rId8" w:history="1">
        <w:r w:rsidRPr="001D4E37">
          <w:rPr>
            <w:rStyle w:val="Hyperlink"/>
          </w:rPr>
          <w:t>fire.prevention@colacotway.vic.gov.au</w:t>
        </w:r>
      </w:hyperlink>
    </w:p>
    <w:p w:rsidR="00363ED3" w:rsidRDefault="00363ED3" w:rsidP="00363ED3">
      <w:pPr>
        <w:tabs>
          <w:tab w:val="left" w:pos="1980"/>
          <w:tab w:val="left" w:pos="2880"/>
        </w:tabs>
        <w:jc w:val="both"/>
      </w:pPr>
      <w:r>
        <w:tab/>
      </w:r>
      <w:r>
        <w:tab/>
      </w:r>
      <w:proofErr w:type="gramStart"/>
      <w:r>
        <w:t>or</w:t>
      </w:r>
      <w:proofErr w:type="gramEnd"/>
      <w:r>
        <w:t>;</w:t>
      </w:r>
      <w:r w:rsidR="00450796">
        <w:t xml:space="preserve"> </w:t>
      </w:r>
      <w:r>
        <w:t>2-6 Rae Street, Colac, Vic. 3250.</w:t>
      </w:r>
    </w:p>
    <w:p w:rsidR="00450796" w:rsidRDefault="00450796" w:rsidP="00363ED3">
      <w:pPr>
        <w:tabs>
          <w:tab w:val="left" w:pos="1980"/>
          <w:tab w:val="left" w:pos="2880"/>
        </w:tabs>
        <w:jc w:val="both"/>
      </w:pPr>
    </w:p>
    <w:p w:rsidR="00BA1E02" w:rsidRDefault="00BA1E02">
      <w:pPr>
        <w:jc w:val="both"/>
      </w:pPr>
    </w:p>
    <w:sectPr w:rsidR="00BA1E02" w:rsidSect="009706FC">
      <w:pgSz w:w="11906" w:h="16838" w:code="9"/>
      <w:pgMar w:top="99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B6" w:rsidRDefault="003F64B6">
      <w:r>
        <w:separator/>
      </w:r>
    </w:p>
  </w:endnote>
  <w:endnote w:type="continuationSeparator" w:id="0">
    <w:p w:rsidR="003F64B6" w:rsidRDefault="003F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B6" w:rsidRDefault="003F64B6">
      <w:r>
        <w:separator/>
      </w:r>
    </w:p>
  </w:footnote>
  <w:footnote w:type="continuationSeparator" w:id="0">
    <w:p w:rsidR="003F64B6" w:rsidRDefault="003F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43C"/>
    <w:multiLevelType w:val="hybridMultilevel"/>
    <w:tmpl w:val="C5FC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E7D8A"/>
    <w:multiLevelType w:val="hybridMultilevel"/>
    <w:tmpl w:val="AFAA9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211CF"/>
    <w:multiLevelType w:val="multilevel"/>
    <w:tmpl w:val="43441AE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Roman"/>
      <w:pStyle w:val="Heading2"/>
      <w:lvlText w:val="%2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DF76DEB"/>
    <w:multiLevelType w:val="multilevel"/>
    <w:tmpl w:val="43441AE2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FA0"/>
    <w:rsid w:val="00077AE7"/>
    <w:rsid w:val="000A53D3"/>
    <w:rsid w:val="000D6FA0"/>
    <w:rsid w:val="00192AAB"/>
    <w:rsid w:val="001E76D1"/>
    <w:rsid w:val="00263E48"/>
    <w:rsid w:val="002B1BA1"/>
    <w:rsid w:val="002D1027"/>
    <w:rsid w:val="002F01B4"/>
    <w:rsid w:val="002F02CC"/>
    <w:rsid w:val="002F50C7"/>
    <w:rsid w:val="00363ED3"/>
    <w:rsid w:val="003B674D"/>
    <w:rsid w:val="003F64B6"/>
    <w:rsid w:val="00412537"/>
    <w:rsid w:val="00450796"/>
    <w:rsid w:val="00474E49"/>
    <w:rsid w:val="004E7330"/>
    <w:rsid w:val="005718E4"/>
    <w:rsid w:val="00605AB3"/>
    <w:rsid w:val="00772C43"/>
    <w:rsid w:val="007C5C09"/>
    <w:rsid w:val="00850BB6"/>
    <w:rsid w:val="009706FC"/>
    <w:rsid w:val="0097655A"/>
    <w:rsid w:val="00AA0FE4"/>
    <w:rsid w:val="00BA1E02"/>
    <w:rsid w:val="00BB50A7"/>
    <w:rsid w:val="00D12B32"/>
    <w:rsid w:val="00E93B82"/>
    <w:rsid w:val="00EA4A35"/>
    <w:rsid w:val="00EF1569"/>
    <w:rsid w:val="00EF15FE"/>
    <w:rsid w:val="00F1661A"/>
    <w:rsid w:val="00FC69DB"/>
    <w:rsid w:val="00FE5C40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B50A7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0A7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B50A7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50A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50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0A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B50A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B50A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B50A7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.prevention@colacotway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q@colacotway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7A35BB51</Template>
  <TotalTime>2</TotalTime>
  <Pages>1</Pages>
  <Words>170</Words>
  <Characters>915</Characters>
  <Application>Microsoft Office Word</Application>
  <DocSecurity>4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Permit to Burn application form</vt:lpstr>
    </vt:vector>
  </TitlesOfParts>
  <Company>CFA</Company>
  <LinksUpToDate>false</LinksUpToDate>
  <CharactersWithSpaces>1060</CharactersWithSpaces>
  <SharedDoc>false</SharedDoc>
  <HLinks>
    <vt:vector size="12" baseType="variant"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mailto:fire.prevention@colacotway.vic.gov.au</vt:lpwstr>
      </vt:variant>
      <vt:variant>
        <vt:lpwstr/>
      </vt:variant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mailto:inq@colacotway.vic.gov.au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Permit to Burn application form</dc:title>
  <dc:subject/>
  <dc:creator>Kate Jackson</dc:creator>
  <cp:keywords/>
  <cp:lastModifiedBy>Tristan Crews</cp:lastModifiedBy>
  <cp:revision>2</cp:revision>
  <cp:lastPrinted>2017-10-30T02:36:00Z</cp:lastPrinted>
  <dcterms:created xsi:type="dcterms:W3CDTF">2017-11-08T05:05:00Z</dcterms:created>
  <dcterms:modified xsi:type="dcterms:W3CDTF">2017-11-08T05:05:00Z</dcterms:modified>
</cp:coreProperties>
</file>