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B3A32A" w14:textId="77777777" w:rsidR="00744D72" w:rsidRDefault="00744D72" w:rsidP="00744D72">
      <w:pPr>
        <w:ind w:left="2880" w:firstLine="720"/>
        <w:rPr>
          <w:rFonts w:ascii="Arial Black" w:hAnsi="Arial Black"/>
          <w:color w:val="365F91" w:themeColor="accent1" w:themeShade="BF"/>
          <w:u w:val="single"/>
        </w:rPr>
      </w:pPr>
      <w:r>
        <w:rPr>
          <w:noProof/>
          <w:lang w:val="en-US"/>
        </w:rPr>
        <w:drawing>
          <wp:anchor distT="0" distB="0" distL="114300" distR="114300" simplePos="0" relativeHeight="251658240" behindDoc="1" locked="0" layoutInCell="1" allowOverlap="1" wp14:anchorId="53FF5D33" wp14:editId="06A75F33">
            <wp:simplePos x="0" y="0"/>
            <wp:positionH relativeFrom="column">
              <wp:posOffset>0</wp:posOffset>
            </wp:positionH>
            <wp:positionV relativeFrom="paragraph">
              <wp:posOffset>0</wp:posOffset>
            </wp:positionV>
            <wp:extent cx="2171700" cy="95011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ESEP_CMYK.png"/>
                    <pic:cNvPicPr/>
                  </pic:nvPicPr>
                  <pic:blipFill rotWithShape="1">
                    <a:blip r:embed="rId6" cstate="print">
                      <a:extLst>
                        <a:ext uri="{28A0092B-C50C-407E-A947-70E740481C1C}">
                          <a14:useLocalDpi xmlns:a14="http://schemas.microsoft.com/office/drawing/2010/main" val="0"/>
                        </a:ext>
                      </a:extLst>
                    </a:blip>
                    <a:srcRect b="27277"/>
                    <a:stretch/>
                  </pic:blipFill>
                  <pic:spPr bwMode="auto">
                    <a:xfrm>
                      <a:off x="0" y="0"/>
                      <a:ext cx="2171700" cy="95011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873D9B" w14:textId="77777777" w:rsidR="00744D72" w:rsidRDefault="00744D72" w:rsidP="00744D72">
      <w:pPr>
        <w:rPr>
          <w:rFonts w:ascii="Arial Black" w:hAnsi="Arial Black"/>
          <w:color w:val="365F91" w:themeColor="accent1" w:themeShade="BF"/>
          <w:u w:val="single"/>
        </w:rPr>
      </w:pPr>
    </w:p>
    <w:p w14:paraId="0D531165" w14:textId="77777777" w:rsidR="00744D72" w:rsidRPr="00744D72" w:rsidRDefault="00744D72" w:rsidP="00744D72">
      <w:pPr>
        <w:rPr>
          <w:rFonts w:ascii="Arial Black" w:hAnsi="Arial Black"/>
          <w:color w:val="365F91" w:themeColor="accent1" w:themeShade="BF"/>
          <w:sz w:val="32"/>
          <w:szCs w:val="32"/>
          <w:u w:val="single"/>
        </w:rPr>
      </w:pPr>
    </w:p>
    <w:p w14:paraId="46CF0380" w14:textId="06395041" w:rsidR="00744D72" w:rsidRDefault="00744D72" w:rsidP="00744D72">
      <w:pPr>
        <w:spacing w:before="120" w:after="40"/>
        <w:rPr>
          <w:color w:val="92CDDC" w:themeColor="accent5" w:themeTint="99"/>
          <w:sz w:val="28"/>
        </w:rPr>
      </w:pPr>
      <w:r w:rsidRPr="00744D72">
        <w:rPr>
          <w:rFonts w:ascii="Arial Black" w:hAnsi="Arial Black"/>
          <w:color w:val="92CDDC" w:themeColor="accent5" w:themeTint="99"/>
          <w:sz w:val="28"/>
        </w:rPr>
        <w:t>News</w:t>
      </w:r>
      <w:r w:rsidR="00607883">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r>
        <w:rPr>
          <w:rFonts w:ascii="Arial Black" w:hAnsi="Arial Black"/>
          <w:color w:val="92CDDC" w:themeColor="accent5" w:themeTint="99"/>
          <w:sz w:val="28"/>
        </w:rPr>
        <w:tab/>
      </w:r>
    </w:p>
    <w:p w14:paraId="155B7A04" w14:textId="3F09216A" w:rsidR="000D5938" w:rsidRPr="000D5938" w:rsidRDefault="000D5938" w:rsidP="000D5938">
      <w:pPr>
        <w:shd w:val="clear" w:color="auto" w:fill="FFFFFF"/>
        <w:spacing w:after="0"/>
        <w:jc w:val="center"/>
      </w:pPr>
      <w:r w:rsidRPr="000D5938">
        <w:rPr>
          <w:rFonts w:ascii="Arial Black" w:hAnsi="Arial Black"/>
          <w:b/>
          <w:bCs/>
          <w:color w:val="365F91" w:themeColor="accent1" w:themeShade="BF"/>
          <w:sz w:val="26"/>
          <w:szCs w:val="26"/>
          <w:lang w:val="en-US"/>
        </w:rPr>
        <w:t>First Stage of Works for Fire-Resistant Demonstration Garden Underway</w:t>
      </w:r>
    </w:p>
    <w:p w14:paraId="17E03AFC" w14:textId="551BBD32" w:rsidR="00EC3675" w:rsidRPr="002178FD" w:rsidRDefault="00F45C22" w:rsidP="00EC3675">
      <w:pPr>
        <w:spacing w:after="40"/>
        <w:jc w:val="right"/>
        <w:rPr>
          <w:color w:val="92CDDC" w:themeColor="accent5" w:themeTint="99"/>
          <w:sz w:val="28"/>
        </w:rPr>
      </w:pPr>
      <w:r>
        <w:rPr>
          <w:color w:val="92CDDC" w:themeColor="accent5" w:themeTint="99"/>
          <w:sz w:val="28"/>
        </w:rPr>
        <w:t>29</w:t>
      </w:r>
      <w:r w:rsidR="00EC3675">
        <w:rPr>
          <w:color w:val="92CDDC" w:themeColor="accent5" w:themeTint="99"/>
          <w:sz w:val="28"/>
        </w:rPr>
        <w:t xml:space="preserve"> June 2017</w:t>
      </w:r>
    </w:p>
    <w:p w14:paraId="6E1713C9" w14:textId="77777777" w:rsidR="00291409" w:rsidRDefault="00291409" w:rsidP="00A463F1">
      <w:pPr>
        <w:shd w:val="clear" w:color="auto" w:fill="FFFFFF"/>
        <w:spacing w:after="0"/>
      </w:pPr>
    </w:p>
    <w:p w14:paraId="36B476D6" w14:textId="0C3ECB5B" w:rsidR="000D5938" w:rsidRPr="000D5938" w:rsidRDefault="000D5938" w:rsidP="000D5938">
      <w:pPr>
        <w:shd w:val="clear" w:color="auto" w:fill="FFFFFF"/>
        <w:spacing w:after="0"/>
      </w:pPr>
      <w:r w:rsidRPr="000D5938">
        <w:t xml:space="preserve">A garden to demonstrate fire-resistant land management and planting practices is being developed in the heart of Wye River. Colac Otway Shire Council has been working with the Flora, Fauna and Beachscape Work Group and Southern Otway </w:t>
      </w:r>
      <w:proofErr w:type="spellStart"/>
      <w:r w:rsidRPr="000D5938">
        <w:t>Landcare</w:t>
      </w:r>
      <w:proofErr w:type="spellEnd"/>
      <w:r w:rsidRPr="000D5938">
        <w:t xml:space="preserve"> Network to establish the garden, which will be alongside Morley Avenue, behind the Wye Beach Hotel.</w:t>
      </w:r>
    </w:p>
    <w:p w14:paraId="373040CE" w14:textId="77777777" w:rsidR="000D5938" w:rsidRDefault="000D5938" w:rsidP="000D5938">
      <w:pPr>
        <w:shd w:val="clear" w:color="auto" w:fill="FFFFFF"/>
        <w:spacing w:after="0"/>
      </w:pPr>
    </w:p>
    <w:p w14:paraId="558C29C1" w14:textId="77777777" w:rsidR="000D5938" w:rsidRDefault="000D5938" w:rsidP="000D5938">
      <w:pPr>
        <w:shd w:val="clear" w:color="auto" w:fill="FFFFFF"/>
        <w:spacing w:after="0"/>
      </w:pPr>
      <w:r w:rsidRPr="000D5938">
        <w:t xml:space="preserve">Those who are familiar with the site will know recent conditions have led to the spread of many different weeds, including a lot of woody weeds, such as Sweet Pittosporum, and that parts of the area are very steep and difficult to manage. </w:t>
      </w:r>
    </w:p>
    <w:p w14:paraId="271B01CD" w14:textId="77777777" w:rsidR="000D5938" w:rsidRDefault="000D5938" w:rsidP="000D5938">
      <w:pPr>
        <w:shd w:val="clear" w:color="auto" w:fill="FFFFFF"/>
        <w:spacing w:after="0"/>
      </w:pPr>
    </w:p>
    <w:p w14:paraId="443FC11D" w14:textId="7D2AC16D" w:rsidR="000D5938" w:rsidRDefault="000D5938" w:rsidP="000D5938">
      <w:pPr>
        <w:shd w:val="clear" w:color="auto" w:fill="FFFFFF"/>
        <w:spacing w:after="0"/>
      </w:pPr>
      <w:r w:rsidRPr="000D5938">
        <w:t>It was chosen as the most suitable location for the demonstration garden, because of both its prominent location and the fact that the terrain is similar to that of many private properties in Wye River and Separation Creek. We hope it will help inspire landowners with practical solutions as they redevelop their gardens.</w:t>
      </w:r>
    </w:p>
    <w:p w14:paraId="5132FF7E" w14:textId="77777777" w:rsidR="000D5938" w:rsidRPr="000D5938" w:rsidRDefault="000D5938" w:rsidP="000D5938">
      <w:pPr>
        <w:shd w:val="clear" w:color="auto" w:fill="FFFFFF"/>
        <w:spacing w:after="0"/>
      </w:pPr>
    </w:p>
    <w:p w14:paraId="5CE0596A" w14:textId="77777777" w:rsidR="000D5938" w:rsidRPr="000D5938" w:rsidRDefault="000D5938" w:rsidP="000D5938">
      <w:pPr>
        <w:shd w:val="clear" w:color="auto" w:fill="FFFFFF"/>
        <w:spacing w:after="0"/>
      </w:pPr>
      <w:r w:rsidRPr="000D5938">
        <w:t xml:space="preserve">The first stage of works to prepare the site for the garden is now underway. This process involves removing all weeds above ground, while leaving root systems in the earth to help keep the area stabilised. Weeds will then be controlled on the site, with planting set to occur in winter 2018. </w:t>
      </w:r>
    </w:p>
    <w:p w14:paraId="2C806AC1" w14:textId="77777777" w:rsidR="000D5938" w:rsidRDefault="000D5938" w:rsidP="000D5938">
      <w:pPr>
        <w:shd w:val="clear" w:color="auto" w:fill="FFFFFF"/>
        <w:spacing w:after="0"/>
      </w:pPr>
    </w:p>
    <w:p w14:paraId="5220EF03" w14:textId="77777777" w:rsidR="000D5938" w:rsidRDefault="000D5938" w:rsidP="000D5938">
      <w:pPr>
        <w:shd w:val="clear" w:color="auto" w:fill="FFFFFF"/>
        <w:spacing w:after="0"/>
      </w:pPr>
      <w:r w:rsidRPr="000D5938">
        <w:t xml:space="preserve">The next stage of works will be carefully designing the garden as appropriate to the specifics of the </w:t>
      </w:r>
      <w:proofErr w:type="gramStart"/>
      <w:r w:rsidRPr="000D5938">
        <w:t>site</w:t>
      </w:r>
      <w:proofErr w:type="gramEnd"/>
      <w:r w:rsidRPr="000D5938">
        <w:t xml:space="preserve">. The Landscaping Your Coastal Garden for Bushfire booklet, which is available for download at </w:t>
      </w:r>
      <w:hyperlink r:id="rId7" w:history="1">
        <w:r w:rsidRPr="000D5938">
          <w:t>http://bit.ly/2u09z67</w:t>
        </w:r>
      </w:hyperlink>
      <w:r w:rsidRPr="000D5938">
        <w:t xml:space="preserve">, will be the primary resource for choosing species to plant. </w:t>
      </w:r>
    </w:p>
    <w:p w14:paraId="05F4DB21" w14:textId="77777777" w:rsidR="000D5938" w:rsidRDefault="000D5938" w:rsidP="000D5938">
      <w:pPr>
        <w:shd w:val="clear" w:color="auto" w:fill="FFFFFF"/>
        <w:spacing w:after="0"/>
      </w:pPr>
    </w:p>
    <w:p w14:paraId="25D31638" w14:textId="547E2240" w:rsidR="000D5938" w:rsidRDefault="000D5938" w:rsidP="000D5938">
      <w:pPr>
        <w:shd w:val="clear" w:color="auto" w:fill="FFFFFF"/>
        <w:spacing w:after="0"/>
      </w:pPr>
      <w:r w:rsidRPr="000D5938">
        <w:t>Rocks, sand, native grasses and succulents will all be incorporated into the design, and the different elements of the garden will be showcased through plant labelling and interpretative signage.</w:t>
      </w:r>
    </w:p>
    <w:p w14:paraId="2DDAAF97" w14:textId="22D0DEB2" w:rsidR="000D5938" w:rsidRDefault="000D5938">
      <w:r>
        <w:br w:type="page"/>
      </w:r>
    </w:p>
    <w:p w14:paraId="41FC1BDF" w14:textId="77777777" w:rsidR="000D5938" w:rsidRPr="000D5938" w:rsidRDefault="000D5938" w:rsidP="000D5938">
      <w:pPr>
        <w:shd w:val="clear" w:color="auto" w:fill="FFFFFF"/>
        <w:spacing w:after="0"/>
      </w:pPr>
    </w:p>
    <w:p w14:paraId="07EA9D9E" w14:textId="77777777" w:rsidR="000D5938" w:rsidRDefault="000D5938" w:rsidP="000D5938">
      <w:pPr>
        <w:shd w:val="clear" w:color="auto" w:fill="FFFFFF"/>
        <w:spacing w:after="0"/>
      </w:pPr>
    </w:p>
    <w:p w14:paraId="69EEC1FD" w14:textId="33EEEA42" w:rsidR="000D5938" w:rsidRPr="000D5938" w:rsidRDefault="000D5938" w:rsidP="000D5938">
      <w:pPr>
        <w:shd w:val="clear" w:color="auto" w:fill="FFFFFF"/>
        <w:spacing w:after="0"/>
        <w:jc w:val="both"/>
      </w:pPr>
      <w:bookmarkStart w:id="0" w:name="_GoBack"/>
      <w:bookmarkEnd w:id="0"/>
      <w:r w:rsidRPr="000D5938">
        <w:drawing>
          <wp:anchor distT="0" distB="0" distL="114300" distR="114300" simplePos="0" relativeHeight="251660288" behindDoc="0" locked="0" layoutInCell="1" allowOverlap="1" wp14:anchorId="69DDE76E" wp14:editId="733E5737">
            <wp:simplePos x="0" y="0"/>
            <wp:positionH relativeFrom="margin">
              <wp:posOffset>846455</wp:posOffset>
            </wp:positionH>
            <wp:positionV relativeFrom="margin">
              <wp:posOffset>991870</wp:posOffset>
            </wp:positionV>
            <wp:extent cx="4510405" cy="3007995"/>
            <wp:effectExtent l="25400" t="25400" r="36195" b="146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10405" cy="3007995"/>
                    </a:xfrm>
                    <a:prstGeom prst="rect">
                      <a:avLst/>
                    </a:prstGeom>
                    <a:ln w="3175">
                      <a:solidFill>
                        <a:schemeClr val="tx1"/>
                      </a:solidFill>
                    </a:ln>
                  </pic:spPr>
                </pic:pic>
              </a:graphicData>
            </a:graphic>
            <wp14:sizeRelH relativeFrom="margin">
              <wp14:pctWidth>0</wp14:pctWidth>
            </wp14:sizeRelH>
            <wp14:sizeRelV relativeFrom="margin">
              <wp14:pctHeight>0</wp14:pctHeight>
            </wp14:sizeRelV>
          </wp:anchor>
        </w:drawing>
      </w:r>
    </w:p>
    <w:p w14:paraId="4EAD5ABD" w14:textId="74FB6070" w:rsidR="000D5938" w:rsidRPr="000D5938" w:rsidRDefault="000D5938" w:rsidP="000D5938">
      <w:pPr>
        <w:shd w:val="clear" w:color="auto" w:fill="FFFFFF"/>
        <w:spacing w:after="0"/>
      </w:pPr>
    </w:p>
    <w:p w14:paraId="55EBAD9D" w14:textId="0B244AF0" w:rsidR="00607883" w:rsidRPr="000D5938" w:rsidRDefault="00607883" w:rsidP="00607883">
      <w:pPr>
        <w:shd w:val="clear" w:color="auto" w:fill="FFFFFF"/>
        <w:spacing w:after="0"/>
      </w:pPr>
    </w:p>
    <w:sectPr w:rsidR="00607883" w:rsidRPr="000D5938" w:rsidSect="00A463F1">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Black">
    <w:panose1 w:val="020B0A040201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467"/>
    <w:multiLevelType w:val="hybridMultilevel"/>
    <w:tmpl w:val="0A84D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C4378B3"/>
    <w:multiLevelType w:val="hybridMultilevel"/>
    <w:tmpl w:val="7F90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73F82"/>
    <w:multiLevelType w:val="hybridMultilevel"/>
    <w:tmpl w:val="28742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5706A"/>
    <w:multiLevelType w:val="hybridMultilevel"/>
    <w:tmpl w:val="CA7A3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28786B"/>
    <w:multiLevelType w:val="hybridMultilevel"/>
    <w:tmpl w:val="D01A1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72"/>
    <w:rsid w:val="00000C41"/>
    <w:rsid w:val="00061264"/>
    <w:rsid w:val="00096A9D"/>
    <w:rsid w:val="000A70A7"/>
    <w:rsid w:val="000D5938"/>
    <w:rsid w:val="00194EE1"/>
    <w:rsid w:val="002178FD"/>
    <w:rsid w:val="00291409"/>
    <w:rsid w:val="00291F7F"/>
    <w:rsid w:val="002A5BBC"/>
    <w:rsid w:val="003E183D"/>
    <w:rsid w:val="004C09F8"/>
    <w:rsid w:val="00506798"/>
    <w:rsid w:val="005676C0"/>
    <w:rsid w:val="00581F05"/>
    <w:rsid w:val="00607883"/>
    <w:rsid w:val="00744D72"/>
    <w:rsid w:val="0078048C"/>
    <w:rsid w:val="0082308B"/>
    <w:rsid w:val="00852B19"/>
    <w:rsid w:val="00904553"/>
    <w:rsid w:val="00941281"/>
    <w:rsid w:val="00A463F1"/>
    <w:rsid w:val="00A633AE"/>
    <w:rsid w:val="00A74CA7"/>
    <w:rsid w:val="00A76EBD"/>
    <w:rsid w:val="00BB7F9C"/>
    <w:rsid w:val="00DC0892"/>
    <w:rsid w:val="00E55FC3"/>
    <w:rsid w:val="00EC3675"/>
    <w:rsid w:val="00F45C2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75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183D"/>
    <w:pPr>
      <w:spacing w:line="240" w:lineRule="auto"/>
      <w:ind w:left="720"/>
      <w:contextualSpacing/>
    </w:pPr>
    <w:rPr>
      <w:rFonts w:ascii="Arial" w:eastAsiaTheme="minorEastAsia" w:hAnsi="Arial"/>
      <w:sz w:val="24"/>
      <w:szCs w:val="24"/>
      <w:lang w:eastAsia="ja-JP"/>
    </w:rPr>
  </w:style>
  <w:style w:type="table" w:styleId="TableGrid">
    <w:name w:val="Table Grid"/>
    <w:basedOn w:val="TableNormal"/>
    <w:uiPriority w:val="59"/>
    <w:rsid w:val="00607883"/>
    <w:pPr>
      <w:spacing w:after="0" w:line="240" w:lineRule="auto"/>
    </w:pPr>
    <w:rPr>
      <w:rFonts w:ascii="Arial" w:hAnsi="Arial" w:cstheme="majorBidi"/>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3675"/>
    <w:rPr>
      <w:rFonts w:ascii="Arial" w:hAnsi="Arial"/>
      <w:color w:val="0000FF" w:themeColor="hyperlink"/>
      <w:u w:val="single"/>
    </w:rPr>
  </w:style>
  <w:style w:type="character" w:customStyle="1" w:styleId="aqj">
    <w:name w:val="aqj"/>
    <w:basedOn w:val="DefaultParagraphFont"/>
    <w:rsid w:val="002914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A633AE"/>
    <w:pPr>
      <w:keepNext/>
      <w:keepLines/>
      <w:spacing w:before="200" w:after="0"/>
      <w:outlineLvl w:val="2"/>
    </w:pPr>
    <w:rPr>
      <w:rFonts w:ascii="Arial" w:eastAsiaTheme="majorEastAsia" w:hAnsi="Arial"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D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D72"/>
    <w:rPr>
      <w:rFonts w:ascii="Tahoma" w:hAnsi="Tahoma" w:cs="Tahoma"/>
      <w:sz w:val="16"/>
      <w:szCs w:val="16"/>
    </w:rPr>
  </w:style>
  <w:style w:type="character" w:customStyle="1" w:styleId="apple-converted-space">
    <w:name w:val="apple-converted-space"/>
    <w:basedOn w:val="DefaultParagraphFont"/>
    <w:rsid w:val="00941281"/>
  </w:style>
  <w:style w:type="character" w:customStyle="1" w:styleId="Heading3Char">
    <w:name w:val="Heading 3 Char"/>
    <w:basedOn w:val="DefaultParagraphFont"/>
    <w:link w:val="Heading3"/>
    <w:uiPriority w:val="9"/>
    <w:rsid w:val="00A633AE"/>
    <w:rPr>
      <w:rFonts w:ascii="Arial" w:eastAsiaTheme="majorEastAsia" w:hAnsi="Arial" w:cstheme="majorBidi"/>
      <w:b/>
      <w:bCs/>
      <w:sz w:val="24"/>
    </w:rPr>
  </w:style>
  <w:style w:type="paragraph" w:styleId="NormalWeb">
    <w:name w:val="Normal (Web)"/>
    <w:basedOn w:val="Normal"/>
    <w:uiPriority w:val="99"/>
    <w:semiHidden/>
    <w:unhideWhenUsed/>
    <w:rsid w:val="00000C41"/>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3E183D"/>
    <w:pPr>
      <w:spacing w:line="240" w:lineRule="auto"/>
      <w:ind w:left="720"/>
      <w:contextualSpacing/>
    </w:pPr>
    <w:rPr>
      <w:rFonts w:ascii="Arial" w:eastAsiaTheme="minorEastAsia" w:hAnsi="Arial"/>
      <w:sz w:val="24"/>
      <w:szCs w:val="24"/>
      <w:lang w:eastAsia="ja-JP"/>
    </w:rPr>
  </w:style>
  <w:style w:type="table" w:styleId="TableGrid">
    <w:name w:val="Table Grid"/>
    <w:basedOn w:val="TableNormal"/>
    <w:uiPriority w:val="59"/>
    <w:rsid w:val="00607883"/>
    <w:pPr>
      <w:spacing w:after="0" w:line="240" w:lineRule="auto"/>
    </w:pPr>
    <w:rPr>
      <w:rFonts w:ascii="Arial" w:hAnsi="Arial" w:cstheme="majorBidi"/>
      <w:sz w:val="16"/>
      <w:szCs w:val="1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C3675"/>
    <w:rPr>
      <w:rFonts w:ascii="Arial" w:hAnsi="Arial"/>
      <w:color w:val="0000FF" w:themeColor="hyperlink"/>
      <w:u w:val="single"/>
    </w:rPr>
  </w:style>
  <w:style w:type="character" w:customStyle="1" w:styleId="aqj">
    <w:name w:val="aqj"/>
    <w:basedOn w:val="DefaultParagraphFont"/>
    <w:rsid w:val="00291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2039">
      <w:bodyDiv w:val="1"/>
      <w:marLeft w:val="0"/>
      <w:marRight w:val="0"/>
      <w:marTop w:val="0"/>
      <w:marBottom w:val="0"/>
      <w:divBdr>
        <w:top w:val="none" w:sz="0" w:space="0" w:color="auto"/>
        <w:left w:val="none" w:sz="0" w:space="0" w:color="auto"/>
        <w:bottom w:val="none" w:sz="0" w:space="0" w:color="auto"/>
        <w:right w:val="none" w:sz="0" w:space="0" w:color="auto"/>
      </w:divBdr>
    </w:div>
    <w:div w:id="80034011">
      <w:bodyDiv w:val="1"/>
      <w:marLeft w:val="0"/>
      <w:marRight w:val="0"/>
      <w:marTop w:val="0"/>
      <w:marBottom w:val="0"/>
      <w:divBdr>
        <w:top w:val="none" w:sz="0" w:space="0" w:color="auto"/>
        <w:left w:val="none" w:sz="0" w:space="0" w:color="auto"/>
        <w:bottom w:val="none" w:sz="0" w:space="0" w:color="auto"/>
        <w:right w:val="none" w:sz="0" w:space="0" w:color="auto"/>
      </w:divBdr>
    </w:div>
    <w:div w:id="203101070">
      <w:bodyDiv w:val="1"/>
      <w:marLeft w:val="0"/>
      <w:marRight w:val="0"/>
      <w:marTop w:val="0"/>
      <w:marBottom w:val="0"/>
      <w:divBdr>
        <w:top w:val="none" w:sz="0" w:space="0" w:color="auto"/>
        <w:left w:val="none" w:sz="0" w:space="0" w:color="auto"/>
        <w:bottom w:val="none" w:sz="0" w:space="0" w:color="auto"/>
        <w:right w:val="none" w:sz="0" w:space="0" w:color="auto"/>
      </w:divBdr>
    </w:div>
    <w:div w:id="316760838">
      <w:bodyDiv w:val="1"/>
      <w:marLeft w:val="0"/>
      <w:marRight w:val="0"/>
      <w:marTop w:val="0"/>
      <w:marBottom w:val="0"/>
      <w:divBdr>
        <w:top w:val="none" w:sz="0" w:space="0" w:color="auto"/>
        <w:left w:val="none" w:sz="0" w:space="0" w:color="auto"/>
        <w:bottom w:val="none" w:sz="0" w:space="0" w:color="auto"/>
        <w:right w:val="none" w:sz="0" w:space="0" w:color="auto"/>
      </w:divBdr>
    </w:div>
    <w:div w:id="1043673452">
      <w:bodyDiv w:val="1"/>
      <w:marLeft w:val="0"/>
      <w:marRight w:val="0"/>
      <w:marTop w:val="0"/>
      <w:marBottom w:val="0"/>
      <w:divBdr>
        <w:top w:val="none" w:sz="0" w:space="0" w:color="auto"/>
        <w:left w:val="none" w:sz="0" w:space="0" w:color="auto"/>
        <w:bottom w:val="none" w:sz="0" w:space="0" w:color="auto"/>
        <w:right w:val="none" w:sz="0" w:space="0" w:color="auto"/>
      </w:divBdr>
    </w:div>
    <w:div w:id="1060058127">
      <w:bodyDiv w:val="1"/>
      <w:marLeft w:val="0"/>
      <w:marRight w:val="0"/>
      <w:marTop w:val="0"/>
      <w:marBottom w:val="0"/>
      <w:divBdr>
        <w:top w:val="none" w:sz="0" w:space="0" w:color="auto"/>
        <w:left w:val="none" w:sz="0" w:space="0" w:color="auto"/>
        <w:bottom w:val="none" w:sz="0" w:space="0" w:color="auto"/>
        <w:right w:val="none" w:sz="0" w:space="0" w:color="auto"/>
      </w:divBdr>
    </w:div>
    <w:div w:id="1201674637">
      <w:bodyDiv w:val="1"/>
      <w:marLeft w:val="0"/>
      <w:marRight w:val="0"/>
      <w:marTop w:val="0"/>
      <w:marBottom w:val="0"/>
      <w:divBdr>
        <w:top w:val="none" w:sz="0" w:space="0" w:color="auto"/>
        <w:left w:val="none" w:sz="0" w:space="0" w:color="auto"/>
        <w:bottom w:val="none" w:sz="0" w:space="0" w:color="auto"/>
        <w:right w:val="none" w:sz="0" w:space="0" w:color="auto"/>
      </w:divBdr>
    </w:div>
    <w:div w:id="18607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bit.ly/2u09z67"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273</Words>
  <Characters>1559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Colac Otway Shire Council</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Kennedy</dc:creator>
  <cp:lastModifiedBy>Caroline Ottinger</cp:lastModifiedBy>
  <cp:revision>3</cp:revision>
  <dcterms:created xsi:type="dcterms:W3CDTF">2017-06-29T01:35:00Z</dcterms:created>
  <dcterms:modified xsi:type="dcterms:W3CDTF">2017-06-29T01:39:00Z</dcterms:modified>
</cp:coreProperties>
</file>